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>
        <w:rPr>
          <w:rStyle w:val="11"/>
          <w:b/>
          <w:sz w:val="24"/>
          <w:szCs w:val="24"/>
        </w:rPr>
        <w:t>»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8908A0" w:rsidP="00D67257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proofErr w:type="gramStart"/>
            <w:r w:rsidR="00D23AB5" w:rsidRPr="00D23AB5">
              <w:rPr>
                <w:sz w:val="22"/>
                <w:szCs w:val="22"/>
              </w:rPr>
              <w:t xml:space="preserve">отдела </w:t>
            </w:r>
            <w:r w:rsidR="00D67257">
              <w:rPr>
                <w:sz w:val="22"/>
                <w:szCs w:val="22"/>
              </w:rPr>
              <w:t>государственной поддержки отдельных категорий граждан</w:t>
            </w:r>
            <w:r w:rsidR="009B7C2B">
              <w:rPr>
                <w:sz w:val="22"/>
                <w:szCs w:val="22"/>
              </w:rPr>
              <w:t xml:space="preserve"> Управления жилищных программ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B63AD0">
              <w:rPr>
                <w:sz w:val="22"/>
                <w:szCs w:val="22"/>
              </w:rPr>
              <w:t>Департамента строительства</w:t>
            </w:r>
            <w:proofErr w:type="gramEnd"/>
            <w:r w:rsidR="00B63AD0">
              <w:rPr>
                <w:sz w:val="22"/>
                <w:szCs w:val="22"/>
              </w:rPr>
              <w:t xml:space="preserve">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B7C2B">
              <w:rPr>
                <w:sz w:val="22"/>
                <w:szCs w:val="22"/>
              </w:rPr>
              <w:t>Мансийского автономного округа -</w:t>
            </w:r>
            <w:r w:rsidR="00D23AB5" w:rsidRPr="00D23AB5">
              <w:rPr>
                <w:sz w:val="22"/>
                <w:szCs w:val="22"/>
              </w:rPr>
              <w:t xml:space="preserve"> Югры (далее </w:t>
            </w:r>
            <w:r w:rsidR="009B7C2B">
              <w:rPr>
                <w:sz w:val="22"/>
                <w:szCs w:val="22"/>
              </w:rPr>
              <w:t>-</w:t>
            </w:r>
            <w:r w:rsidR="00D23AB5" w:rsidRPr="00D23AB5">
              <w:rPr>
                <w:sz w:val="22"/>
                <w:szCs w:val="22"/>
              </w:rPr>
              <w:t xml:space="preserve"> Департамент, </w:t>
            </w:r>
            <w:r w:rsidR="000636CA">
              <w:rPr>
                <w:sz w:val="22"/>
                <w:szCs w:val="22"/>
              </w:rPr>
              <w:t>Отдел, Управление).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B7C2B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B7C2B" w:rsidRPr="00AA7C77" w:rsidRDefault="009B7C2B" w:rsidP="009B7C2B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D23AB5" w:rsidRDefault="009B7C2B" w:rsidP="009B7C2B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43035B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67257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нормативному правовому регулированию, оказанию государственных услуг в жилищной сфере в части обеспечения отдельных категорий граждан жилыми помещениями, предоставления субсидий для приобретения ил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 строительства жилых помещений и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контроля за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осуществлением органами местного самоуправления переданных государственных полномочий Российской Федерации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070C72" w:rsidRPr="00070C72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>
              <w:rPr>
                <w:sz w:val="22"/>
                <w:szCs w:val="22"/>
              </w:rPr>
              <w:t>у</w:t>
            </w:r>
            <w:r w:rsidRPr="00070C72">
              <w:rPr>
                <w:sz w:val="22"/>
                <w:szCs w:val="22"/>
              </w:rPr>
              <w:t>частие в реализации федеральных целевых и государственных программах автономного округа в установленной сфере;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>
              <w:rPr>
                <w:sz w:val="22"/>
                <w:szCs w:val="22"/>
              </w:rPr>
              <w:t>в</w:t>
            </w:r>
            <w:r w:rsidRPr="00070C72">
              <w:rPr>
                <w:sz w:val="22"/>
                <w:szCs w:val="22"/>
              </w:rPr>
              <w:t>ыполнение мероприятий по обеспечению жилыми помещениями граждан Российской Федерации, перед которыми государство имеет обязательства, установленные законами Российской Федерации, по категории граждан, выезжающих (выехавших) из районов Крайнего Севера и приравненных к ним местностей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>
              <w:rPr>
                <w:sz w:val="22"/>
                <w:szCs w:val="22"/>
              </w:rPr>
              <w:t>ф</w:t>
            </w:r>
            <w:r w:rsidRPr="00070C72">
              <w:rPr>
                <w:sz w:val="22"/>
                <w:szCs w:val="22"/>
              </w:rPr>
              <w:t>ормирование Единого списка граждан, имеющих право на получение социальных выплат для приобретения жилья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070C72">
              <w:rPr>
                <w:sz w:val="22"/>
                <w:szCs w:val="22"/>
              </w:rPr>
              <w:t>ормирование сводного списка граждан-участников подпрограммы, изъявивших желание на получение государственны</w:t>
            </w:r>
            <w:r>
              <w:rPr>
                <w:sz w:val="22"/>
                <w:szCs w:val="22"/>
              </w:rPr>
              <w:t>х жилищных сертификатов (далее -</w:t>
            </w:r>
            <w:r w:rsidR="008C4829">
              <w:rPr>
                <w:sz w:val="22"/>
                <w:szCs w:val="22"/>
              </w:rPr>
              <w:t xml:space="preserve"> сертификат), </w:t>
            </w:r>
            <w:r w:rsidRPr="00070C72">
              <w:rPr>
                <w:sz w:val="22"/>
                <w:szCs w:val="22"/>
              </w:rPr>
              <w:t>в планируемом году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070C72">
              <w:rPr>
                <w:sz w:val="22"/>
                <w:szCs w:val="22"/>
              </w:rPr>
              <w:t>ормирование сводного списка граждан-получателей сертификатов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070C72">
              <w:rPr>
                <w:sz w:val="22"/>
                <w:szCs w:val="22"/>
              </w:rPr>
              <w:t>ормирование заявок на выпуск, в том числе дополнительный выпуск сертификатов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070C72">
              <w:rPr>
                <w:sz w:val="22"/>
                <w:szCs w:val="22"/>
              </w:rPr>
              <w:t>ыдачу сертификатов, ведение реестра выданных сертификатов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070C72">
              <w:rPr>
                <w:sz w:val="22"/>
                <w:szCs w:val="22"/>
              </w:rPr>
              <w:t>едение базы данных автоматизированной информационной системы учета по Российской Федерации выдачи и реализации сертификатов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</w:t>
            </w:r>
            <w:r w:rsidRPr="00070C72">
              <w:rPr>
                <w:sz w:val="22"/>
                <w:szCs w:val="22"/>
              </w:rPr>
              <w:t>роведение экспертизы личных дел граждан на выдачу сертификатов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r w:rsidRPr="00070C72">
              <w:rPr>
                <w:sz w:val="22"/>
                <w:szCs w:val="22"/>
              </w:rPr>
              <w:t>еализацию мероприятия по предоставлению субсидий на строительство или приобретение жилых помещений гражданам, выезжающим из Ханты-</w:t>
            </w:r>
            <w:r w:rsidR="00F519B8">
              <w:rPr>
                <w:sz w:val="22"/>
                <w:szCs w:val="22"/>
              </w:rPr>
              <w:t>Мансийского автономного округа -</w:t>
            </w:r>
            <w:bookmarkStart w:id="0" w:name="_GoBack"/>
            <w:bookmarkEnd w:id="0"/>
            <w:r w:rsidRPr="00070C72">
              <w:rPr>
                <w:sz w:val="22"/>
                <w:szCs w:val="22"/>
              </w:rPr>
              <w:t xml:space="preserve"> Югры в субъекты Российской Федерации, не относящиеся к районам Крайнего Севера и приравненным к ним местностям, в соответствии с постановлением Правительства Ханты-</w:t>
            </w:r>
            <w:r>
              <w:rPr>
                <w:sz w:val="22"/>
                <w:szCs w:val="22"/>
              </w:rPr>
              <w:t>Мансийского автономного округа -</w:t>
            </w:r>
            <w:r w:rsidRPr="00070C72">
              <w:rPr>
                <w:sz w:val="22"/>
                <w:szCs w:val="22"/>
              </w:rPr>
              <w:t xml:space="preserve"> Югры </w:t>
            </w:r>
            <w:r>
              <w:rPr>
                <w:sz w:val="22"/>
                <w:szCs w:val="22"/>
              </w:rPr>
              <w:t>0</w:t>
            </w:r>
            <w:r w:rsidRPr="002A293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.10.</w:t>
            </w:r>
            <w:r w:rsidRPr="002A2933">
              <w:rPr>
                <w:sz w:val="22"/>
                <w:szCs w:val="22"/>
              </w:rPr>
              <w:t>2018 № 346-п «О государственной программе Ханты-Мансийского автономного округа - Югры «Развитие жилищной сферы»</w:t>
            </w:r>
            <w:r w:rsidR="008C4829" w:rsidRPr="008C4829">
              <w:rPr>
                <w:sz w:val="22"/>
                <w:szCs w:val="22"/>
              </w:rPr>
              <w:t>;</w:t>
            </w:r>
            <w:proofErr w:type="gramEnd"/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070C72">
              <w:rPr>
                <w:sz w:val="22"/>
                <w:szCs w:val="22"/>
              </w:rPr>
              <w:t>ормирование сводного списка граждан на получение жилищных субсидий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070C72">
              <w:rPr>
                <w:sz w:val="22"/>
                <w:szCs w:val="22"/>
              </w:rPr>
              <w:t>ормирование списка получателей жилищных субсидий в текущем году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070C7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70C72">
              <w:rPr>
                <w:sz w:val="22"/>
                <w:szCs w:val="22"/>
              </w:rPr>
              <w:t>роведение экспертизы личных дел граждан на выдачу жилищных субсидий</w:t>
            </w:r>
            <w:r w:rsidR="008C4829" w:rsidRPr="008C4829">
              <w:rPr>
                <w:sz w:val="22"/>
                <w:szCs w:val="22"/>
              </w:rPr>
              <w:t>;</w:t>
            </w:r>
          </w:p>
          <w:p w:rsidR="00070C72" w:rsidRPr="008C4829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70C72">
              <w:rPr>
                <w:sz w:val="22"/>
                <w:szCs w:val="22"/>
              </w:rPr>
              <w:t>одготовку текущей отчетности и анализ итогов реализации жилищных программ (подпрограмм)</w:t>
            </w:r>
            <w:r w:rsidRPr="008C4829">
              <w:rPr>
                <w:sz w:val="22"/>
                <w:szCs w:val="22"/>
              </w:rPr>
              <w:t>;</w:t>
            </w:r>
          </w:p>
          <w:p w:rsidR="00070C72" w:rsidRPr="008C4829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70C72">
              <w:rPr>
                <w:sz w:val="22"/>
                <w:szCs w:val="22"/>
              </w:rPr>
              <w:t>редоставление устных и письменных консультаций по вопросам своей компетенции</w:t>
            </w:r>
            <w:r w:rsidRPr="008C4829">
              <w:rPr>
                <w:sz w:val="22"/>
                <w:szCs w:val="22"/>
              </w:rPr>
              <w:t>;</w:t>
            </w:r>
          </w:p>
          <w:p w:rsidR="00070C72" w:rsidRPr="008C4829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070C72">
              <w:rPr>
                <w:sz w:val="22"/>
                <w:szCs w:val="22"/>
              </w:rPr>
              <w:t>частие по поручению руководителя отдела в приемах граждан и подготовка необходимых материалов и документов по вопросам, относящимся к его компетенции</w:t>
            </w:r>
            <w:r w:rsidRPr="008C4829">
              <w:rPr>
                <w:sz w:val="22"/>
                <w:szCs w:val="22"/>
              </w:rPr>
              <w:t>;</w:t>
            </w:r>
          </w:p>
          <w:p w:rsidR="008C4829" w:rsidRPr="008C4829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70C72">
              <w:rPr>
                <w:sz w:val="22"/>
                <w:szCs w:val="22"/>
              </w:rPr>
              <w:t>одготовку проектов отзывов для судебных заседаний по вопросам, относящимся к его компетенции</w:t>
            </w:r>
            <w:r w:rsidRPr="008C4829">
              <w:rPr>
                <w:sz w:val="22"/>
                <w:szCs w:val="22"/>
              </w:rPr>
              <w:t>;</w:t>
            </w:r>
          </w:p>
          <w:p w:rsidR="008C4829" w:rsidRPr="008C4829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070C72">
              <w:rPr>
                <w:sz w:val="22"/>
                <w:szCs w:val="22"/>
              </w:rPr>
              <w:t>заимодействие с государственными органами, органами местного самоуправления по реализации жилищных программ (подпрограмм) и отдельных государственных полн</w:t>
            </w:r>
            <w:r>
              <w:rPr>
                <w:sz w:val="22"/>
                <w:szCs w:val="22"/>
              </w:rPr>
              <w:t>омочий, входящих в компетенцию О</w:t>
            </w:r>
            <w:r w:rsidRPr="00070C72">
              <w:rPr>
                <w:sz w:val="22"/>
                <w:szCs w:val="22"/>
              </w:rPr>
              <w:t>тдела</w:t>
            </w:r>
            <w:r w:rsidRPr="008C4829">
              <w:rPr>
                <w:sz w:val="22"/>
                <w:szCs w:val="22"/>
              </w:rPr>
              <w:t>;</w:t>
            </w:r>
          </w:p>
          <w:p w:rsidR="00070C72" w:rsidRPr="00F519B8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70C72">
              <w:rPr>
                <w:sz w:val="22"/>
                <w:szCs w:val="22"/>
              </w:rPr>
              <w:t>казание методической помощи и проведение разъяснительной работы по во</w:t>
            </w:r>
            <w:r>
              <w:rPr>
                <w:sz w:val="22"/>
                <w:szCs w:val="22"/>
              </w:rPr>
              <w:t>просам, входящим в компетенцию О</w:t>
            </w:r>
            <w:r w:rsidRPr="00070C72">
              <w:rPr>
                <w:sz w:val="22"/>
                <w:szCs w:val="22"/>
              </w:rPr>
              <w:t>тдела</w:t>
            </w:r>
            <w:r w:rsidRPr="00F519B8">
              <w:rPr>
                <w:sz w:val="22"/>
                <w:szCs w:val="22"/>
              </w:rPr>
              <w:t>;</w:t>
            </w:r>
          </w:p>
          <w:p w:rsidR="008C4829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70C72">
              <w:rPr>
                <w:sz w:val="22"/>
                <w:szCs w:val="22"/>
              </w:rPr>
              <w:t>одготовку информации для размещения в электронных средствах массовой информации;</w:t>
            </w:r>
          </w:p>
          <w:p w:rsidR="008C4829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70C72">
              <w:rPr>
                <w:sz w:val="22"/>
                <w:szCs w:val="22"/>
              </w:rPr>
              <w:t xml:space="preserve">одготовку информации к докладам, аналитическим запискам по реализации жилищных программ, подпрограмм, </w:t>
            </w:r>
            <w:r>
              <w:rPr>
                <w:sz w:val="22"/>
                <w:szCs w:val="22"/>
              </w:rPr>
              <w:t>входящих в сферу деятельности О</w:t>
            </w:r>
            <w:r w:rsidRPr="00070C72">
              <w:rPr>
                <w:sz w:val="22"/>
                <w:szCs w:val="22"/>
              </w:rPr>
              <w:t>тдела;</w:t>
            </w:r>
          </w:p>
          <w:p w:rsidR="008C4829" w:rsidRDefault="008C4829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BB57D6">
              <w:rPr>
                <w:sz w:val="22"/>
                <w:szCs w:val="22"/>
              </w:rPr>
              <w:t>исполнение иных поручений руководителя по вопрос</w:t>
            </w:r>
            <w:r>
              <w:rPr>
                <w:sz w:val="22"/>
                <w:szCs w:val="22"/>
              </w:rPr>
              <w:t>ам, отнесенным к компетенции О</w:t>
            </w:r>
            <w:r w:rsidRPr="00BB57D6">
              <w:rPr>
                <w:sz w:val="22"/>
                <w:szCs w:val="22"/>
              </w:rPr>
              <w:t>тдела.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C2538E" w:rsidRPr="00C2538E" w:rsidRDefault="00C2538E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составлении и предоставлении отчетности</w:t>
            </w:r>
            <w:r w:rsidRPr="00C2538E">
              <w:rPr>
                <w:sz w:val="22"/>
                <w:szCs w:val="22"/>
              </w:rPr>
              <w:t>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разработке и реализации региональных программ в установленной сфере деятельности;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работе коллегиальных органов (комиссий, коллегий, советов, рабочих групп) в случае утверждения в их составе;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 xml:space="preserve">статистические и отчетные данные о результатах деятельности </w:t>
            </w:r>
            <w:r w:rsidR="000D270A">
              <w:rPr>
                <w:sz w:val="22"/>
                <w:szCs w:val="22"/>
                <w:lang w:eastAsia="ru-RU"/>
              </w:rPr>
              <w:t>Отдела</w:t>
            </w:r>
            <w:r w:rsidRPr="000636CA">
              <w:rPr>
                <w:sz w:val="22"/>
                <w:szCs w:val="22"/>
                <w:lang w:eastAsia="ru-RU"/>
              </w:rPr>
              <w:t>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lastRenderedPageBreak/>
              <w:t>Контролирует:</w:t>
            </w:r>
          </w:p>
          <w:p w:rsidR="000D270A" w:rsidRDefault="000D270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0D270A">
              <w:rPr>
                <w:sz w:val="22"/>
                <w:szCs w:val="22"/>
              </w:rPr>
              <w:t>соблюдение органами местного самоуправления автономного округа, уполномоченной организацией, привлеченной на конкурсной основе, законодательства автономного округа в сфере реализации жилищных программ и подпрограмм, мероприятий;</w:t>
            </w:r>
          </w:p>
          <w:p w:rsidR="000D270A" w:rsidRDefault="000D270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0D270A">
              <w:rPr>
                <w:sz w:val="22"/>
                <w:szCs w:val="22"/>
              </w:rPr>
              <w:t xml:space="preserve">эффективность и целевое использование средств федерального бюджета и бюджета автономного округа, выделенных для реализации жилищных программ, подпрограмм, мероприятий, </w:t>
            </w:r>
            <w:r w:rsidR="00A2146E">
              <w:rPr>
                <w:sz w:val="22"/>
                <w:szCs w:val="22"/>
              </w:rPr>
              <w:t>входящих в компетенцию О</w:t>
            </w:r>
            <w:r w:rsidRPr="000D270A">
              <w:rPr>
                <w:sz w:val="22"/>
                <w:szCs w:val="22"/>
              </w:rPr>
              <w:t>тдела;</w:t>
            </w:r>
          </w:p>
          <w:p w:rsidR="000D270A" w:rsidRPr="00D23AB5" w:rsidRDefault="000D270A" w:rsidP="000D270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D270A">
              <w:rPr>
                <w:sz w:val="22"/>
                <w:szCs w:val="22"/>
              </w:rPr>
              <w:t>исполнение заключенных Департаментом договоров и соглашений по реализации жилищных программ, подпрограмм, мероприятий,</w:t>
            </w:r>
            <w:r w:rsidR="000A60ED">
              <w:rPr>
                <w:sz w:val="22"/>
                <w:szCs w:val="22"/>
              </w:rPr>
              <w:t xml:space="preserve"> входящих в сферу деятельности О</w:t>
            </w:r>
            <w:r w:rsidRPr="000D270A">
              <w:rPr>
                <w:sz w:val="22"/>
                <w:szCs w:val="22"/>
              </w:rPr>
              <w:t>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Высшее образование – </w:t>
            </w:r>
            <w:proofErr w:type="spellStart"/>
            <w:r w:rsidRPr="00D23AB5">
              <w:rPr>
                <w:rFonts w:eastAsia="Calibri"/>
                <w:sz w:val="22"/>
                <w:szCs w:val="22"/>
              </w:rPr>
              <w:t>специалитет</w:t>
            </w:r>
            <w:proofErr w:type="spellEnd"/>
            <w:r w:rsidRPr="00D23AB5">
              <w:rPr>
                <w:rFonts w:eastAsia="Calibri"/>
                <w:sz w:val="22"/>
                <w:szCs w:val="22"/>
              </w:rPr>
              <w:t>, магистратура.</w:t>
            </w:r>
          </w:p>
          <w:p w:rsidR="00D23AB5" w:rsidRPr="00D23AB5" w:rsidRDefault="00C00DEE" w:rsidP="00C00DEE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Специальность, направление подготовки: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C00DEE">
              <w:rPr>
                <w:sz w:val="22"/>
                <w:szCs w:val="22"/>
              </w:rPr>
              <w:t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«Градостроительство», «Теплоэнергетика и теплотехника», «Электроэнергетика и электротехника», «Техника и технологии строительства», «Строительство», «Менеджмент организации», «Промышленное и гражданское строительство», «Проектирование зданий»,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Pr="00C00DEE">
              <w:rPr>
                <w:sz w:val="22"/>
                <w:szCs w:val="22"/>
              </w:rPr>
      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требований к служебному поведению и Служебного </w:t>
            </w:r>
            <w:r w:rsidRPr="00D23AB5">
              <w:rPr>
                <w:sz w:val="22"/>
                <w:szCs w:val="22"/>
              </w:rPr>
              <w:lastRenderedPageBreak/>
              <w:t>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Федеральный закон от 02.05.2006 № 59-ФЗ «О порядке рассмотрения 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обращений граждан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19</w:t>
            </w:r>
            <w:r w:rsidRPr="002A293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Pr="002A2933">
              <w:rPr>
                <w:sz w:val="22"/>
                <w:szCs w:val="22"/>
              </w:rPr>
              <w:t>.1993 № 4530-1 «О вынужденных переселенцах»;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15.05.1991 № 1244-1 «О социальной защите граждан, подвергшихся воздействию радиации вследствие катастрофы на Чернобыльской АЭС»;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12.01.1995 № 5-ФЗ «О ветеранах»;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27.05.1998 № 76-ФЗ «О статусе военнослужащих»;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Федеральный закон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24.07.2008 № 161-ФЗ «О содействии развитию жилищного строительства»;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Российской Федерации от 17.12.2010         № 1050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2A2933">
              <w:rPr>
                <w:sz w:val="22"/>
                <w:szCs w:val="22"/>
              </w:rPr>
              <w:t>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2A2933">
              <w:rPr>
                <w:sz w:val="22"/>
                <w:szCs w:val="22"/>
              </w:rPr>
              <w:t>в</w:t>
            </w:r>
            <w:proofErr w:type="gramEnd"/>
            <w:r w:rsidRPr="002A2933">
              <w:rPr>
                <w:sz w:val="22"/>
                <w:szCs w:val="22"/>
              </w:rPr>
              <w:t xml:space="preserve"> </w:t>
            </w:r>
            <w:proofErr w:type="gramStart"/>
            <w:r w:rsidRPr="002A2933">
              <w:rPr>
                <w:sz w:val="22"/>
                <w:szCs w:val="22"/>
              </w:rPr>
              <w:t>Ханты-Мансийском</w:t>
            </w:r>
            <w:proofErr w:type="gramEnd"/>
            <w:r w:rsidRPr="002A2933">
              <w:rPr>
                <w:sz w:val="22"/>
                <w:szCs w:val="22"/>
              </w:rPr>
              <w:t xml:space="preserve"> автономном округе - Югре»;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31.03.2009 № 36-оз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1</w:t>
            </w:r>
            <w:r>
              <w:rPr>
                <w:sz w:val="22"/>
                <w:szCs w:val="22"/>
              </w:rPr>
              <w:t>5</w:t>
            </w:r>
            <w:r w:rsidRPr="002A2933">
              <w:rPr>
                <w:sz w:val="22"/>
                <w:szCs w:val="22"/>
              </w:rPr>
              <w:t>.11.2010 № 166-оз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поддержке граждан, пострадавших от действий (бездействия) застройщиков на территории Ханты-Мансийского автономного округа - Югры»;</w:t>
            </w:r>
          </w:p>
          <w:p w:rsidR="00767441" w:rsidRPr="002A2933" w:rsidRDefault="00767441" w:rsidP="00767441">
            <w:pPr>
              <w:ind w:firstLine="742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</w:t>
            </w:r>
            <w:r>
              <w:rPr>
                <w:sz w:val="22"/>
                <w:szCs w:val="22"/>
              </w:rPr>
              <w:t>Мансийского автономного округа -</w:t>
            </w:r>
            <w:r w:rsidRPr="002A2933">
              <w:rPr>
                <w:sz w:val="22"/>
                <w:szCs w:val="22"/>
              </w:rPr>
              <w:t xml:space="preserve"> Югры от 08.12.2012 № 142-оз «О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правилах формирования списков граждан, имеющих право на приобретение стандартного жилья, построенного или строящегося на земельных участках единого института развития в жилищной сфере, переданных в безвозмездное пользование или аренду для строительства стандартного жилья, для комплексного освоения территории, в рамках которого </w:t>
            </w:r>
            <w:proofErr w:type="gramStart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предусматривается</w:t>
            </w:r>
            <w:proofErr w:type="gramEnd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в том числе строительство стандартного жилья</w:t>
            </w:r>
            <w:r w:rsidRPr="002A2933">
              <w:rPr>
                <w:sz w:val="22"/>
                <w:szCs w:val="22"/>
              </w:rPr>
              <w:t>»;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Закон Ханты-Мансийского автономного округа - Югры от 31.12.2004 № 97-оз «О государственной гражданской службе Ханты-Мансийского автономного округа - Югры»;</w:t>
            </w:r>
          </w:p>
          <w:p w:rsidR="00767441" w:rsidRPr="002A2933" w:rsidRDefault="00767441" w:rsidP="00767441">
            <w:pPr>
              <w:ind w:firstLine="74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 -</w:t>
            </w:r>
            <w:r w:rsidRPr="002A2933">
              <w:rPr>
                <w:sz w:val="22"/>
                <w:szCs w:val="22"/>
              </w:rPr>
              <w:t xml:space="preserve"> Югры от 09.11.2012 № 435-п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категориях граждан, которые могут быть приняты в члены жилищно-строительных кооперативов, создаваемых на территории Ханты-Мансийского автономного округа - Югры в соответствии с федеральными законами «О содействии развитию жилищного строительства», «О введении в действие земельного кодекса Российской Федерации», и правилах формирования списков граждан, имеющих право быть принятыми в члены таких кооперативов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A2933">
              <w:rPr>
                <w:sz w:val="22"/>
                <w:szCs w:val="22"/>
              </w:rPr>
              <w:t>;</w:t>
            </w:r>
            <w:proofErr w:type="gramEnd"/>
          </w:p>
          <w:p w:rsidR="00767441" w:rsidRPr="002A2933" w:rsidRDefault="00767441" w:rsidP="00767441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сферы».</w:t>
            </w:r>
          </w:p>
          <w:p w:rsidR="00767441" w:rsidRPr="002A2933" w:rsidRDefault="00767441" w:rsidP="00767441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 xml:space="preserve">Ханты-Мансийского автономного 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>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10.02.2006 № 13 «О порядке и условиях предоставления субсидий на строительство или приобретение жилых помещений лицам, 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замещающим государственные должности автономного округа, государственным гражданским служащим автономного округа»;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>Ханты-Мансийского автономного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 xml:space="preserve"> 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служебного поведения государственных гражданских служащих Ханты-Мансийского автономного округа - Югры».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государственных программ и межгосударственных программ.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организация обеспечения жилыми помещениями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C2538E" w:rsidRPr="00AA7C77" w:rsidRDefault="00C2538E" w:rsidP="00C2538E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C2538E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к предоставлению государственных услуг;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 предоставления  государственных услуг в электронной форме;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стандарт предоставления </w:t>
            </w: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государственной услуги: требования и порядок разработки.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</w:t>
            </w:r>
            <w:r w:rsidRPr="00D23AB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Pr="00D23AB5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Права</w:t>
            </w:r>
          </w:p>
        </w:tc>
        <w:tc>
          <w:tcPr>
            <w:tcW w:w="7654" w:type="dxa"/>
            <w:shd w:val="clear" w:color="auto" w:fill="auto"/>
          </w:tcPr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995743" w:rsidRDefault="00995743" w:rsidP="00995743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в связи с исполнением должностных обязанностей также обладает следующими правами:</w:t>
            </w:r>
          </w:p>
          <w:p w:rsidR="00C2538E" w:rsidRDefault="00C2538E" w:rsidP="00C2538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вносить предложения по совершенствованию деятельности отдела, государственного органа;</w:t>
            </w:r>
          </w:p>
          <w:p w:rsidR="00C2538E" w:rsidRDefault="00C2538E" w:rsidP="00C2538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вести переписку с органами исполнительной власти автономного округа, учреждениями, организациями независимо от форм собственности, запрашивать статистические и оперативные данные, отчетные и справочные материалы по вопросам, относящимся к сфере деятельности отдела, необходимым для исполнения обязанностей;</w:t>
            </w:r>
          </w:p>
          <w:p w:rsidR="00C2538E" w:rsidRPr="00995743" w:rsidRDefault="00C2538E" w:rsidP="00C2538E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знакомиться с документами государственного органа, </w:t>
            </w:r>
            <w:proofErr w:type="gramStart"/>
            <w:r w:rsidRPr="00995743">
              <w:rPr>
                <w:sz w:val="22"/>
                <w:szCs w:val="22"/>
              </w:rPr>
              <w:t>необходимым</w:t>
            </w:r>
            <w:proofErr w:type="gramEnd"/>
            <w:r w:rsidRPr="00995743">
              <w:rPr>
                <w:sz w:val="22"/>
                <w:szCs w:val="22"/>
              </w:rPr>
              <w:t xml:space="preserve"> для исполнения обязанностей;</w:t>
            </w:r>
          </w:p>
          <w:p w:rsidR="00C2538E" w:rsidRDefault="00C2538E" w:rsidP="00C2538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давать разъяснения по решениям государственного органа по вопросам, относящимся к компетенции отдела;</w:t>
            </w:r>
          </w:p>
          <w:p w:rsidR="00995743" w:rsidRPr="00D23AB5" w:rsidRDefault="00C2538E" w:rsidP="00C2538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995743">
              <w:rPr>
                <w:sz w:val="22"/>
                <w:szCs w:val="22"/>
              </w:rPr>
              <w:t>участвовать в деятельности рабочих комиссий, групп, советов организуемых государственным органом.</w:t>
            </w:r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несет установленную законодательством ответственность: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Согласно статье 15 Федерального закона от 27.07.2004 № 79-ФЗ «О государственной гражданской службе Российской Федерации» консультант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75" w:rsidRDefault="00A87775" w:rsidP="00B87723">
      <w:r>
        <w:separator/>
      </w:r>
    </w:p>
  </w:endnote>
  <w:endnote w:type="continuationSeparator" w:id="0">
    <w:p w:rsidR="00A87775" w:rsidRDefault="00A87775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9B8">
          <w:rPr>
            <w:noProof/>
          </w:rPr>
          <w:t>2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75" w:rsidRDefault="00A87775" w:rsidP="00B87723">
      <w:r>
        <w:separator/>
      </w:r>
    </w:p>
  </w:footnote>
  <w:footnote w:type="continuationSeparator" w:id="0">
    <w:p w:rsidR="00A87775" w:rsidRDefault="00A87775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F519B8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52D"/>
    <w:rsid w:val="00060664"/>
    <w:rsid w:val="00061144"/>
    <w:rsid w:val="00062822"/>
    <w:rsid w:val="000636CA"/>
    <w:rsid w:val="00066701"/>
    <w:rsid w:val="00070C72"/>
    <w:rsid w:val="00072267"/>
    <w:rsid w:val="00083632"/>
    <w:rsid w:val="000948C7"/>
    <w:rsid w:val="000967DF"/>
    <w:rsid w:val="000A1B6E"/>
    <w:rsid w:val="000A60ED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D270A"/>
    <w:rsid w:val="000E23BB"/>
    <w:rsid w:val="000E7D9B"/>
    <w:rsid w:val="000F44B4"/>
    <w:rsid w:val="000F7C16"/>
    <w:rsid w:val="0010087D"/>
    <w:rsid w:val="001009BB"/>
    <w:rsid w:val="00115DC7"/>
    <w:rsid w:val="001226E9"/>
    <w:rsid w:val="0012669E"/>
    <w:rsid w:val="001306FE"/>
    <w:rsid w:val="00137B40"/>
    <w:rsid w:val="00163395"/>
    <w:rsid w:val="00184821"/>
    <w:rsid w:val="00184A5C"/>
    <w:rsid w:val="001956E4"/>
    <w:rsid w:val="00197339"/>
    <w:rsid w:val="001A151D"/>
    <w:rsid w:val="001B6731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1159C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C7CDD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65027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A0D"/>
    <w:rsid w:val="003A3C43"/>
    <w:rsid w:val="003B550C"/>
    <w:rsid w:val="003C38F8"/>
    <w:rsid w:val="003C44D0"/>
    <w:rsid w:val="003C54CF"/>
    <w:rsid w:val="003C744B"/>
    <w:rsid w:val="003D1BD8"/>
    <w:rsid w:val="003D6B71"/>
    <w:rsid w:val="003E0162"/>
    <w:rsid w:val="003E22EA"/>
    <w:rsid w:val="00405AE6"/>
    <w:rsid w:val="00417DD7"/>
    <w:rsid w:val="00430232"/>
    <w:rsid w:val="0043035B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D063C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35AF7"/>
    <w:rsid w:val="0074437D"/>
    <w:rsid w:val="00752059"/>
    <w:rsid w:val="00754E9D"/>
    <w:rsid w:val="00764513"/>
    <w:rsid w:val="00767441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0B87"/>
    <w:rsid w:val="00811CBA"/>
    <w:rsid w:val="008156B7"/>
    <w:rsid w:val="00817AEF"/>
    <w:rsid w:val="00825AB6"/>
    <w:rsid w:val="00832525"/>
    <w:rsid w:val="00835CA4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873B0"/>
    <w:rsid w:val="008908A0"/>
    <w:rsid w:val="00892779"/>
    <w:rsid w:val="008A128D"/>
    <w:rsid w:val="008A255D"/>
    <w:rsid w:val="008B08EE"/>
    <w:rsid w:val="008B7045"/>
    <w:rsid w:val="008B7618"/>
    <w:rsid w:val="008C4829"/>
    <w:rsid w:val="008C73D2"/>
    <w:rsid w:val="008D1822"/>
    <w:rsid w:val="008D31AE"/>
    <w:rsid w:val="008D6960"/>
    <w:rsid w:val="008E4859"/>
    <w:rsid w:val="00911E88"/>
    <w:rsid w:val="00916CC5"/>
    <w:rsid w:val="00937B82"/>
    <w:rsid w:val="00940775"/>
    <w:rsid w:val="009445A8"/>
    <w:rsid w:val="009562C9"/>
    <w:rsid w:val="00956C8B"/>
    <w:rsid w:val="009901E8"/>
    <w:rsid w:val="00995743"/>
    <w:rsid w:val="009A1137"/>
    <w:rsid w:val="009A4AE8"/>
    <w:rsid w:val="009A4D58"/>
    <w:rsid w:val="009B435E"/>
    <w:rsid w:val="009B68CF"/>
    <w:rsid w:val="009B7C2B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2146E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3FFA"/>
    <w:rsid w:val="00A85C32"/>
    <w:rsid w:val="00A8628B"/>
    <w:rsid w:val="00A86419"/>
    <w:rsid w:val="00A87775"/>
    <w:rsid w:val="00A944C0"/>
    <w:rsid w:val="00A96C7C"/>
    <w:rsid w:val="00AC01FF"/>
    <w:rsid w:val="00AC19B6"/>
    <w:rsid w:val="00AC2331"/>
    <w:rsid w:val="00AC3FDD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63AD0"/>
    <w:rsid w:val="00B738F0"/>
    <w:rsid w:val="00B81A0A"/>
    <w:rsid w:val="00B82325"/>
    <w:rsid w:val="00B84490"/>
    <w:rsid w:val="00B84A99"/>
    <w:rsid w:val="00B86E84"/>
    <w:rsid w:val="00B87723"/>
    <w:rsid w:val="00B912FF"/>
    <w:rsid w:val="00B93B62"/>
    <w:rsid w:val="00BA2C44"/>
    <w:rsid w:val="00BA303A"/>
    <w:rsid w:val="00BA47C3"/>
    <w:rsid w:val="00BB1FA6"/>
    <w:rsid w:val="00BB318D"/>
    <w:rsid w:val="00BB3611"/>
    <w:rsid w:val="00BB3EEF"/>
    <w:rsid w:val="00BB57D6"/>
    <w:rsid w:val="00BD38A8"/>
    <w:rsid w:val="00BE6785"/>
    <w:rsid w:val="00BF7758"/>
    <w:rsid w:val="00BF7FD0"/>
    <w:rsid w:val="00C00DEE"/>
    <w:rsid w:val="00C14059"/>
    <w:rsid w:val="00C2538E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932CF"/>
    <w:rsid w:val="00CA1FAF"/>
    <w:rsid w:val="00CB01CE"/>
    <w:rsid w:val="00CD22D6"/>
    <w:rsid w:val="00CD3C90"/>
    <w:rsid w:val="00CE71B3"/>
    <w:rsid w:val="00CF0F50"/>
    <w:rsid w:val="00CF1388"/>
    <w:rsid w:val="00CF7C21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64C"/>
    <w:rsid w:val="00D6691C"/>
    <w:rsid w:val="00D67257"/>
    <w:rsid w:val="00D82C57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17AA0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3728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519B8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B542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D3476-D232-4CA7-AE93-7B8AA876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2910</Words>
  <Characters>16593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6</cp:revision>
  <cp:lastPrinted>2019-02-27T10:10:00Z</cp:lastPrinted>
  <dcterms:created xsi:type="dcterms:W3CDTF">2019-02-27T10:00:00Z</dcterms:created>
  <dcterms:modified xsi:type="dcterms:W3CDTF">2019-02-27T10:13:00Z</dcterms:modified>
</cp:coreProperties>
</file>