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67F" w:rsidRDefault="004E4DFF" w:rsidP="00686C85">
      <w:pPr>
        <w:pStyle w:val="111"/>
        <w:spacing w:before="0" w:after="0" w:line="240" w:lineRule="auto"/>
        <w:rPr>
          <w:rStyle w:val="11"/>
          <w:b/>
          <w:sz w:val="24"/>
          <w:szCs w:val="24"/>
        </w:rPr>
      </w:pPr>
      <w:bookmarkStart w:id="0" w:name="_GoBack"/>
      <w:bookmarkEnd w:id="0"/>
      <w:r w:rsidRPr="000404A0">
        <w:rPr>
          <w:rStyle w:val="11"/>
          <w:b/>
          <w:sz w:val="24"/>
          <w:szCs w:val="24"/>
        </w:rPr>
        <w:t>ПРОФИЛЬ ДОЛЖНОСТИ</w:t>
      </w:r>
    </w:p>
    <w:p w:rsidR="004E4DFF" w:rsidRDefault="00E8567F" w:rsidP="00686C8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>
        <w:rPr>
          <w:rStyle w:val="11"/>
          <w:b/>
          <w:sz w:val="24"/>
          <w:szCs w:val="24"/>
        </w:rPr>
        <w:t>для категории «Руководители» группа «Высшие»</w:t>
      </w:r>
    </w:p>
    <w:p w:rsidR="00817AEF" w:rsidRDefault="00817AEF" w:rsidP="00686C8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tbl>
      <w:tblPr>
        <w:tblW w:w="10454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8044"/>
      </w:tblGrid>
      <w:tr w:rsidR="002E2695" w:rsidRPr="00731439" w:rsidTr="004436FD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D1822" w:rsidRPr="00731439" w:rsidRDefault="008D1822" w:rsidP="00686C85">
            <w:pPr>
              <w:pStyle w:val="111"/>
              <w:spacing w:before="0" w:after="0" w:line="240" w:lineRule="auto"/>
              <w:rPr>
                <w:rStyle w:val="11"/>
                <w:b/>
                <w:sz w:val="24"/>
                <w:szCs w:val="24"/>
              </w:rPr>
            </w:pPr>
            <w:r w:rsidRPr="00731439">
              <w:rPr>
                <w:rStyle w:val="11"/>
                <w:b/>
                <w:sz w:val="24"/>
                <w:szCs w:val="24"/>
              </w:rPr>
              <w:t>Основные сведения и обязанности</w:t>
            </w:r>
          </w:p>
          <w:p w:rsidR="002E2695" w:rsidRPr="00731439" w:rsidRDefault="008D1822" w:rsidP="00686C85">
            <w:pPr>
              <w:pStyle w:val="111"/>
              <w:spacing w:before="0" w:after="0" w:line="240" w:lineRule="auto"/>
              <w:rPr>
                <w:b/>
                <w:sz w:val="24"/>
                <w:szCs w:val="24"/>
              </w:rPr>
            </w:pPr>
            <w:r w:rsidRPr="00731439">
              <w:rPr>
                <w:rStyle w:val="11"/>
                <w:b/>
                <w:sz w:val="24"/>
                <w:szCs w:val="24"/>
              </w:rPr>
              <w:t>по должности</w:t>
            </w:r>
          </w:p>
        </w:tc>
        <w:tc>
          <w:tcPr>
            <w:tcW w:w="8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695" w:rsidRPr="00731439" w:rsidRDefault="008D1822" w:rsidP="00686C85">
            <w:pPr>
              <w:pStyle w:val="111"/>
              <w:spacing w:before="0" w:after="0" w:line="240" w:lineRule="auto"/>
              <w:rPr>
                <w:b/>
                <w:sz w:val="24"/>
                <w:szCs w:val="24"/>
              </w:rPr>
            </w:pPr>
            <w:r w:rsidRPr="00731439">
              <w:rPr>
                <w:b/>
                <w:sz w:val="24"/>
                <w:szCs w:val="24"/>
              </w:rPr>
              <w:t>Требования к кандидатам</w:t>
            </w:r>
          </w:p>
        </w:tc>
      </w:tr>
      <w:tr w:rsidR="00AC01FF" w:rsidRPr="00F45E10" w:rsidTr="005D1D70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AC01FF" w:rsidRPr="00F45E10" w:rsidRDefault="00AC01FF" w:rsidP="00686C85">
            <w:pPr>
              <w:textAlignment w:val="baseline"/>
              <w:rPr>
                <w:i/>
                <w:lang w:eastAsia="ru-RU"/>
              </w:rPr>
            </w:pPr>
            <w:r w:rsidRPr="00F45E10">
              <w:rPr>
                <w:b/>
                <w:bCs/>
                <w:i/>
                <w:lang w:eastAsia="ru-RU"/>
              </w:rPr>
              <w:t>На</w:t>
            </w:r>
            <w:r w:rsidR="00E8567F" w:rsidRPr="00F45E10">
              <w:rPr>
                <w:b/>
                <w:bCs/>
                <w:i/>
                <w:lang w:eastAsia="ru-RU"/>
              </w:rPr>
              <w:t xml:space="preserve">именование должности </w:t>
            </w:r>
            <w:r w:rsidRPr="00F45E10">
              <w:rPr>
                <w:b/>
                <w:bCs/>
                <w:i/>
                <w:lang w:eastAsia="ru-RU"/>
              </w:rPr>
              <w:t xml:space="preserve"> </w:t>
            </w:r>
          </w:p>
        </w:tc>
        <w:tc>
          <w:tcPr>
            <w:tcW w:w="8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5A6C5D" w:rsidRPr="00D47CF3" w:rsidRDefault="00F80A7E" w:rsidP="00F25CFA">
            <w:pPr>
              <w:ind w:firstLine="552"/>
              <w:jc w:val="both"/>
            </w:pPr>
            <w:r w:rsidRPr="00D47CF3">
              <w:t xml:space="preserve">Начальник </w:t>
            </w:r>
            <w:r w:rsidR="00F45E10" w:rsidRPr="00D47CF3">
              <w:t>У</w:t>
            </w:r>
            <w:r w:rsidRPr="00D47CF3">
              <w:t>правления</w:t>
            </w:r>
            <w:r w:rsidR="00F45E10" w:rsidRPr="00D47CF3">
              <w:t xml:space="preserve"> жилищных программ</w:t>
            </w:r>
            <w:r w:rsidR="00F20EC8" w:rsidRPr="00D47CF3">
              <w:t xml:space="preserve"> (далее – Управление) </w:t>
            </w:r>
            <w:r w:rsidR="00B878C4" w:rsidRPr="00D47CF3">
              <w:t>Де</w:t>
            </w:r>
            <w:r w:rsidR="00DA5E5B" w:rsidRPr="00D47CF3">
              <w:t>партамента строительства Ханты-Мансийск</w:t>
            </w:r>
            <w:r w:rsidR="00F20EC8" w:rsidRPr="00D47CF3">
              <w:t xml:space="preserve">ого автономного округа – Югры </w:t>
            </w:r>
            <w:r w:rsidR="00DA5E5B" w:rsidRPr="00D47CF3">
              <w:t>(далее – Департамент).</w:t>
            </w:r>
          </w:p>
        </w:tc>
      </w:tr>
      <w:tr w:rsidR="00D47CF3" w:rsidRPr="00D47CF3" w:rsidTr="00D47CF3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7CF3" w:rsidRPr="00D47CF3" w:rsidRDefault="00D47CF3" w:rsidP="00686C85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4"/>
                <w:szCs w:val="24"/>
              </w:rPr>
            </w:pPr>
            <w:r w:rsidRPr="00D47CF3">
              <w:rPr>
                <w:b/>
                <w:i/>
                <w:sz w:val="24"/>
                <w:szCs w:val="24"/>
              </w:rPr>
              <w:t>Область профессиональной служебной деятельности</w:t>
            </w:r>
          </w:p>
        </w:tc>
        <w:tc>
          <w:tcPr>
            <w:tcW w:w="8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F3" w:rsidRPr="00D47CF3" w:rsidRDefault="00D47CF3" w:rsidP="00F25CFA">
            <w:pPr>
              <w:pStyle w:val="Standard"/>
              <w:ind w:firstLine="552"/>
            </w:pPr>
            <w:r w:rsidRPr="00D47CF3">
              <w:t>Регулирование жилищно-коммунального хозяйства и строительства.</w:t>
            </w:r>
          </w:p>
          <w:p w:rsidR="00D47CF3" w:rsidRPr="00D47CF3" w:rsidRDefault="00D47CF3" w:rsidP="00686C85">
            <w:pPr>
              <w:pStyle w:val="Standard"/>
              <w:ind w:firstLine="373"/>
            </w:pPr>
          </w:p>
        </w:tc>
      </w:tr>
      <w:tr w:rsidR="00D47CF3" w:rsidRPr="00D47CF3" w:rsidTr="00D47CF3"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47CF3" w:rsidRPr="00FC5247" w:rsidRDefault="00D47CF3" w:rsidP="00686C85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4"/>
                <w:szCs w:val="24"/>
              </w:rPr>
            </w:pPr>
            <w:r w:rsidRPr="00FC5247">
              <w:rPr>
                <w:b/>
                <w:i/>
                <w:sz w:val="24"/>
                <w:szCs w:val="24"/>
              </w:rPr>
              <w:t xml:space="preserve">Виды профессиональной служебной деятельности </w:t>
            </w:r>
          </w:p>
        </w:tc>
        <w:tc>
          <w:tcPr>
            <w:tcW w:w="8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F3" w:rsidRPr="00FC5247" w:rsidRDefault="00D47CF3" w:rsidP="00F25CFA">
            <w:pPr>
              <w:ind w:firstLine="552"/>
              <w:jc w:val="both"/>
            </w:pPr>
            <w:r w:rsidRPr="00FC5247">
              <w:t>Регулирование в сфере капитального строительства и капитального ремонта.</w:t>
            </w:r>
          </w:p>
          <w:p w:rsidR="00D47CF3" w:rsidRPr="00FC5247" w:rsidRDefault="00D47CF3" w:rsidP="00F25CFA">
            <w:pPr>
              <w:ind w:firstLine="552"/>
              <w:jc w:val="both"/>
            </w:pPr>
            <w:r w:rsidRPr="00FC5247">
              <w:t>Техническое регулирование градостроительной деятельности и архитектуры.</w:t>
            </w:r>
          </w:p>
        </w:tc>
      </w:tr>
      <w:tr w:rsidR="00817AEF" w:rsidRPr="00F45E10" w:rsidTr="005D1D70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F45E10" w:rsidRDefault="00817AEF" w:rsidP="00686C85">
            <w:pPr>
              <w:rPr>
                <w:b/>
                <w:i/>
              </w:rPr>
            </w:pPr>
            <w:r w:rsidRPr="00F45E10">
              <w:rPr>
                <w:b/>
                <w:i/>
              </w:rPr>
              <w:t>Подчиненность должности</w:t>
            </w:r>
          </w:p>
        </w:tc>
        <w:tc>
          <w:tcPr>
            <w:tcW w:w="804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17AEF" w:rsidRPr="00D47CF3" w:rsidRDefault="00EB4BB3" w:rsidP="00F25CFA">
            <w:pPr>
              <w:ind w:firstLine="510"/>
              <w:jc w:val="both"/>
            </w:pPr>
            <w:r w:rsidRPr="00D47CF3">
              <w:t xml:space="preserve">Начальник Управления непосредственно подчиняется директору Департамента строительства </w:t>
            </w:r>
            <w:r w:rsidR="00C835FB" w:rsidRPr="00D47CF3">
              <w:t xml:space="preserve">Ханты-Мансийского </w:t>
            </w:r>
            <w:r w:rsidRPr="00D47CF3">
              <w:t>автономного округа</w:t>
            </w:r>
            <w:r w:rsidR="00C835FB" w:rsidRPr="00D47CF3">
              <w:t xml:space="preserve"> – Югры – </w:t>
            </w:r>
            <w:r w:rsidRPr="00D47CF3">
              <w:t>главному архитектору, заместителю директора Департамента</w:t>
            </w:r>
            <w:r w:rsidR="00F80A7E" w:rsidRPr="00D47CF3">
              <w:t>.</w:t>
            </w:r>
          </w:p>
        </w:tc>
      </w:tr>
      <w:tr w:rsidR="00817AEF" w:rsidRPr="00F45E10" w:rsidTr="005D1D70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F45E10" w:rsidRDefault="00817AEF" w:rsidP="00686C85">
            <w:pPr>
              <w:rPr>
                <w:b/>
                <w:i/>
              </w:rPr>
            </w:pPr>
            <w:r w:rsidRPr="00F45E10">
              <w:rPr>
                <w:b/>
                <w:i/>
              </w:rPr>
              <w:t>Количество подчиненных сотрудников</w:t>
            </w:r>
          </w:p>
        </w:tc>
        <w:tc>
          <w:tcPr>
            <w:tcW w:w="8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  <w:hideMark/>
          </w:tcPr>
          <w:p w:rsidR="00DA5E5B" w:rsidRPr="00D47CF3" w:rsidRDefault="00FC5247" w:rsidP="00F25CFA">
            <w:pPr>
              <w:ind w:firstLine="510"/>
              <w:jc w:val="both"/>
              <w:textAlignment w:val="baseline"/>
              <w:rPr>
                <w:highlight w:val="green"/>
                <w:lang w:eastAsia="ru-RU"/>
              </w:rPr>
            </w:pPr>
            <w:r w:rsidRPr="00FC5247">
              <w:rPr>
                <w:lang w:eastAsia="ru-RU"/>
              </w:rPr>
              <w:t>16</w:t>
            </w:r>
            <w:r w:rsidR="00817AEF" w:rsidRPr="00FC5247">
              <w:rPr>
                <w:lang w:eastAsia="ru-RU"/>
              </w:rPr>
              <w:t xml:space="preserve"> </w:t>
            </w:r>
            <w:r w:rsidR="00817AEF" w:rsidRPr="00D47CF3">
              <w:rPr>
                <w:lang w:eastAsia="ru-RU"/>
              </w:rPr>
              <w:t>штатны</w:t>
            </w:r>
            <w:r>
              <w:rPr>
                <w:lang w:eastAsia="ru-RU"/>
              </w:rPr>
              <w:t>х</w:t>
            </w:r>
            <w:r w:rsidR="00817AEF" w:rsidRPr="00D47CF3">
              <w:rPr>
                <w:lang w:eastAsia="ru-RU"/>
              </w:rPr>
              <w:t xml:space="preserve"> единиц в </w:t>
            </w:r>
            <w:r w:rsidR="00610437" w:rsidRPr="00D47CF3">
              <w:rPr>
                <w:lang w:eastAsia="ru-RU"/>
              </w:rPr>
              <w:t>Департаменте</w:t>
            </w:r>
            <w:r w:rsidR="007D7CD7" w:rsidRPr="00D47CF3">
              <w:rPr>
                <w:lang w:eastAsia="ru-RU"/>
              </w:rPr>
              <w:t>.</w:t>
            </w:r>
          </w:p>
        </w:tc>
      </w:tr>
      <w:tr w:rsidR="00817AEF" w:rsidRPr="00F45E10" w:rsidTr="005D1D70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B20D51" w:rsidRDefault="00817AEF" w:rsidP="00686C85">
            <w:pPr>
              <w:rPr>
                <w:b/>
                <w:i/>
                <w:highlight w:val="yellow"/>
              </w:rPr>
            </w:pPr>
            <w:r w:rsidRPr="00B20D51">
              <w:rPr>
                <w:b/>
                <w:i/>
              </w:rPr>
              <w:t xml:space="preserve">Условия </w:t>
            </w:r>
            <w:r w:rsidR="009150C8" w:rsidRPr="00B20D51">
              <w:rPr>
                <w:b/>
                <w:i/>
              </w:rPr>
              <w:t>и режим работы</w:t>
            </w:r>
          </w:p>
        </w:tc>
        <w:tc>
          <w:tcPr>
            <w:tcW w:w="8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17AEF" w:rsidRPr="00F45E10" w:rsidRDefault="00817AEF" w:rsidP="00686C85">
            <w:pPr>
              <w:jc w:val="both"/>
              <w:rPr>
                <w:u w:val="single"/>
              </w:rPr>
            </w:pPr>
            <w:r w:rsidRPr="00F45E10">
              <w:rPr>
                <w:u w:val="single"/>
              </w:rPr>
              <w:t>Продолжительность и режим работы:  </w:t>
            </w:r>
          </w:p>
          <w:p w:rsidR="00817AEF" w:rsidRPr="00F45E10" w:rsidRDefault="00817AEF" w:rsidP="00686C85">
            <w:pPr>
              <w:ind w:firstLine="283"/>
              <w:jc w:val="both"/>
            </w:pPr>
            <w:r w:rsidRPr="00F45E10">
              <w:t xml:space="preserve">- для мужчин </w:t>
            </w:r>
            <w:r w:rsidR="009150C8" w:rsidRPr="00F45E10">
              <w:t>–</w:t>
            </w:r>
            <w:r w:rsidRPr="00F45E10">
              <w:t xml:space="preserve"> 40 часов в неделю,  </w:t>
            </w:r>
          </w:p>
          <w:p w:rsidR="00817AEF" w:rsidRPr="00F45E10" w:rsidRDefault="00817AEF" w:rsidP="00686C85">
            <w:pPr>
              <w:ind w:firstLine="283"/>
              <w:jc w:val="both"/>
            </w:pPr>
            <w:r w:rsidRPr="00F45E10">
              <w:t xml:space="preserve">- для женщин </w:t>
            </w:r>
            <w:r w:rsidR="009150C8" w:rsidRPr="00F45E10">
              <w:t>–</w:t>
            </w:r>
            <w:r w:rsidRPr="00F45E10">
              <w:t xml:space="preserve"> 36 часов в неделю,</w:t>
            </w:r>
          </w:p>
          <w:p w:rsidR="00817AEF" w:rsidRPr="00F45E10" w:rsidRDefault="00817AEF" w:rsidP="00686C85">
            <w:pPr>
              <w:ind w:firstLine="283"/>
              <w:jc w:val="both"/>
            </w:pPr>
            <w:r w:rsidRPr="00F45E10">
              <w:t xml:space="preserve">- выходные дни </w:t>
            </w:r>
            <w:r w:rsidR="009150C8" w:rsidRPr="00F45E10">
              <w:t>–</w:t>
            </w:r>
            <w:r w:rsidRPr="00F45E10">
              <w:t xml:space="preserve"> суббота и воскресенье,</w:t>
            </w:r>
          </w:p>
          <w:p w:rsidR="00817AEF" w:rsidRPr="00F45E10" w:rsidRDefault="00817AEF" w:rsidP="00686C85">
            <w:pPr>
              <w:ind w:firstLine="283"/>
              <w:jc w:val="both"/>
            </w:pPr>
            <w:r w:rsidRPr="00F45E10">
              <w:t xml:space="preserve">- ненормированный </w:t>
            </w:r>
            <w:r w:rsidR="00F25CFA">
              <w:t>служебный</w:t>
            </w:r>
            <w:r w:rsidRPr="00F45E10">
              <w:t xml:space="preserve"> день.</w:t>
            </w:r>
          </w:p>
          <w:p w:rsidR="00817AEF" w:rsidRPr="00F45E10" w:rsidRDefault="00817AEF" w:rsidP="00686C85">
            <w:pPr>
              <w:jc w:val="both"/>
              <w:rPr>
                <w:highlight w:val="green"/>
                <w:lang w:eastAsia="ru-RU"/>
              </w:rPr>
            </w:pPr>
          </w:p>
          <w:p w:rsidR="00817AEF" w:rsidRPr="00F45E10" w:rsidRDefault="005D1D70" w:rsidP="00686C85">
            <w:pPr>
              <w:jc w:val="both"/>
              <w:rPr>
                <w:u w:val="single"/>
                <w:lang w:eastAsia="ru-RU"/>
              </w:rPr>
            </w:pPr>
            <w:r w:rsidRPr="00F45E10">
              <w:rPr>
                <w:u w:val="single"/>
                <w:lang w:eastAsia="ru-RU"/>
              </w:rPr>
              <w:t>Условия работы.</w:t>
            </w:r>
          </w:p>
          <w:p w:rsidR="001C28CF" w:rsidRPr="00F45E10" w:rsidRDefault="001C28CF" w:rsidP="00F25CFA">
            <w:pPr>
              <w:ind w:firstLine="510"/>
              <w:jc w:val="both"/>
            </w:pPr>
            <w:r w:rsidRPr="00F45E10">
              <w:t xml:space="preserve">Предусмотрены </w:t>
            </w:r>
            <w:hyperlink r:id="rId9" w:history="1">
              <w:r w:rsidRPr="00F45E10">
                <w:t>служебные командировки</w:t>
              </w:r>
            </w:hyperlink>
            <w:r w:rsidRPr="00F45E10">
              <w:t xml:space="preserve"> по решению представителя нанимателя (работодателя) или уполномоченного им лица на определенный срок для выполнения служебного задания вне места постоянной работы (службы) как на территории Российской Федерации, так и на территории иностранных государств.</w:t>
            </w:r>
          </w:p>
          <w:p w:rsidR="00817AEF" w:rsidRPr="00F45E10" w:rsidRDefault="001C28CF" w:rsidP="00F25CFA">
            <w:pPr>
              <w:ind w:firstLine="510"/>
              <w:jc w:val="both"/>
              <w:rPr>
                <w:highlight w:val="green"/>
                <w:lang w:eastAsia="ru-RU"/>
              </w:rPr>
            </w:pPr>
            <w:r w:rsidRPr="00FC5247">
              <w:rPr>
                <w:lang w:eastAsia="ru-RU"/>
              </w:rPr>
              <w:t>Д</w:t>
            </w:r>
            <w:r w:rsidR="00817AEF" w:rsidRPr="00FC5247">
              <w:rPr>
                <w:lang w:eastAsia="ru-RU"/>
              </w:rPr>
              <w:t>опуск к госу</w:t>
            </w:r>
            <w:r w:rsidR="003A1D61" w:rsidRPr="00FC5247">
              <w:rPr>
                <w:lang w:eastAsia="ru-RU"/>
              </w:rPr>
              <w:t xml:space="preserve">дарственной тайне предусмотрен и </w:t>
            </w:r>
            <w:r w:rsidR="00817AEF" w:rsidRPr="00FC5247">
              <w:rPr>
                <w:lang w:eastAsia="ru-RU"/>
              </w:rPr>
              <w:t>оформляется в соответствии с требованиями законодательства при заключении служебного контракта.</w:t>
            </w:r>
          </w:p>
        </w:tc>
      </w:tr>
      <w:tr w:rsidR="009150C8" w:rsidRPr="00B20D51" w:rsidTr="005D1D70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50C8" w:rsidRPr="00B20D51" w:rsidRDefault="009150C8" w:rsidP="00686C85">
            <w:pPr>
              <w:rPr>
                <w:b/>
                <w:i/>
              </w:rPr>
            </w:pPr>
            <w:r w:rsidRPr="00B20D51">
              <w:rPr>
                <w:b/>
                <w:i/>
              </w:rPr>
              <w:t>Цель исполнения должностных обязанностей</w:t>
            </w:r>
          </w:p>
        </w:tc>
        <w:tc>
          <w:tcPr>
            <w:tcW w:w="8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BF4D6B" w:rsidRPr="00B20D51" w:rsidRDefault="00B20D51" w:rsidP="00F25CFA">
            <w:pPr>
              <w:ind w:firstLine="510"/>
              <w:jc w:val="both"/>
            </w:pPr>
            <w:r w:rsidRPr="00B20D51">
              <w:rPr>
                <w:szCs w:val="22"/>
              </w:rPr>
              <w:t>Реализация единой государственной политики и нормативному правовому регулированию, оказанию государственных услуг в жилищной сфере в части обеспечения отдельных категорий граждан жилыми помещениями, предоставления субсидий для приобретения или строительства жилых помещений, содействия развитию рынка недвижимости, в том числе развитию системы ипотечного кредитования.</w:t>
            </w:r>
          </w:p>
        </w:tc>
      </w:tr>
      <w:tr w:rsidR="00817AEF" w:rsidRPr="0001059A" w:rsidTr="005D1D70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01059A" w:rsidRDefault="00817AEF" w:rsidP="00686C85">
            <w:pPr>
              <w:rPr>
                <w:b/>
                <w:i/>
              </w:rPr>
            </w:pPr>
            <w:r w:rsidRPr="0001059A">
              <w:rPr>
                <w:b/>
                <w:i/>
              </w:rPr>
              <w:t xml:space="preserve">Основные задачи и обязанности </w:t>
            </w:r>
          </w:p>
          <w:p w:rsidR="00817AEF" w:rsidRPr="0001059A" w:rsidRDefault="00817AEF" w:rsidP="00686C85">
            <w:pPr>
              <w:rPr>
                <w:b/>
                <w:i/>
              </w:rPr>
            </w:pPr>
            <w:r w:rsidRPr="0001059A">
              <w:rPr>
                <w:b/>
                <w:i/>
              </w:rPr>
              <w:t xml:space="preserve">по </w:t>
            </w:r>
            <w:r w:rsidR="009150C8" w:rsidRPr="0001059A">
              <w:rPr>
                <w:b/>
                <w:i/>
              </w:rPr>
              <w:t xml:space="preserve">должности </w:t>
            </w:r>
          </w:p>
          <w:p w:rsidR="00817AEF" w:rsidRPr="0001059A" w:rsidRDefault="00817AEF" w:rsidP="00686C85">
            <w:pPr>
              <w:textAlignment w:val="baseline"/>
              <w:rPr>
                <w:b/>
                <w:bCs/>
                <w:i/>
                <w:lang w:eastAsia="ru-RU"/>
              </w:rPr>
            </w:pPr>
          </w:p>
        </w:tc>
        <w:tc>
          <w:tcPr>
            <w:tcW w:w="8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82DBC" w:rsidRPr="0001059A" w:rsidRDefault="000D0015" w:rsidP="00686C85">
            <w:pPr>
              <w:pStyle w:val="ac"/>
              <w:tabs>
                <w:tab w:val="left" w:pos="7819"/>
              </w:tabs>
              <w:jc w:val="both"/>
              <w:rPr>
                <w:u w:val="single"/>
              </w:rPr>
            </w:pPr>
            <w:r w:rsidRPr="0001059A">
              <w:rPr>
                <w:u w:val="single"/>
              </w:rPr>
              <w:t xml:space="preserve">Начальник </w:t>
            </w:r>
            <w:r w:rsidR="00F20EC8" w:rsidRPr="0001059A">
              <w:rPr>
                <w:u w:val="single"/>
              </w:rPr>
              <w:t>У</w:t>
            </w:r>
            <w:r w:rsidRPr="0001059A">
              <w:rPr>
                <w:u w:val="single"/>
              </w:rPr>
              <w:t>правления</w:t>
            </w:r>
            <w:r w:rsidR="003A1D61" w:rsidRPr="0001059A">
              <w:rPr>
                <w:u w:val="single"/>
              </w:rPr>
              <w:t xml:space="preserve"> о</w:t>
            </w:r>
            <w:r w:rsidR="00DA4F2F" w:rsidRPr="0001059A">
              <w:rPr>
                <w:u w:val="single"/>
              </w:rPr>
              <w:t>существляет:</w:t>
            </w:r>
          </w:p>
          <w:p w:rsidR="00197D81" w:rsidRPr="0001059A" w:rsidRDefault="00550606" w:rsidP="00F25CFA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>руководство деятельностью</w:t>
            </w:r>
            <w:r w:rsidR="00882DBC" w:rsidRPr="0001059A">
              <w:t xml:space="preserve"> Управления</w:t>
            </w:r>
            <w:r w:rsidRPr="0001059A">
              <w:t xml:space="preserve"> в соответствии с Положением</w:t>
            </w:r>
            <w:r w:rsidR="00C835FB" w:rsidRPr="0001059A">
              <w:t xml:space="preserve"> об Управлении</w:t>
            </w:r>
            <w:r w:rsidR="004D4506" w:rsidRPr="0001059A">
              <w:t>;</w:t>
            </w:r>
          </w:p>
          <w:p w:rsidR="00197D81" w:rsidRPr="0001059A" w:rsidRDefault="00C835FB" w:rsidP="00F25CFA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-57" w:firstLine="567"/>
              <w:jc w:val="both"/>
            </w:pPr>
            <w:r w:rsidRPr="0001059A">
              <w:t>прием граждан, обеспечение своевременного и полного рассмотрения их обращений в установленный законодательством Российской Федерации срок</w:t>
            </w:r>
            <w:r w:rsidR="00550606" w:rsidRPr="0001059A">
              <w:t>;</w:t>
            </w:r>
          </w:p>
          <w:p w:rsidR="00197D81" w:rsidRDefault="00550606" w:rsidP="00F25CFA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>подготовку проектов нормативных правовых актов и других документов по вопросам, отнесенным к сфере деятельности Управления;</w:t>
            </w:r>
          </w:p>
          <w:p w:rsidR="00F25CFA" w:rsidRDefault="00F25CFA" w:rsidP="00F25CFA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 xml:space="preserve">организацию реализации государственных программ автономного </w:t>
            </w:r>
            <w:r w:rsidRPr="0001059A">
              <w:lastRenderedPageBreak/>
              <w:t>округа в установленной сфере;</w:t>
            </w:r>
          </w:p>
          <w:p w:rsidR="00F25CFA" w:rsidRDefault="00F25CFA" w:rsidP="002C1109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>участие в реализации федеральных программ в установленной сфере;</w:t>
            </w:r>
          </w:p>
          <w:p w:rsidR="00F25CFA" w:rsidRDefault="00F25CFA" w:rsidP="002C1109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 xml:space="preserve">организацию предоставления субсидий (социальных выплат) на строительство или приобретение жилых помещений категориям граждан, определенным Законом автономного округа от 06.07.2005 № 57-оз «О регулировании отдельных жилищных отношений </w:t>
            </w:r>
            <w:proofErr w:type="gramStart"/>
            <w:r w:rsidRPr="0001059A">
              <w:t>в</w:t>
            </w:r>
            <w:proofErr w:type="gramEnd"/>
            <w:r w:rsidRPr="0001059A">
              <w:t xml:space="preserve"> </w:t>
            </w:r>
            <w:proofErr w:type="gramStart"/>
            <w:r w:rsidRPr="0001059A">
              <w:t>Ханты-Мансийском</w:t>
            </w:r>
            <w:proofErr w:type="gramEnd"/>
            <w:r w:rsidRPr="0001059A">
              <w:t xml:space="preserve"> автономном округе - Югре»;</w:t>
            </w:r>
          </w:p>
          <w:p w:rsidR="00197D81" w:rsidRDefault="00F25CFA" w:rsidP="002C1109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>распределение средств федерального бюджета органам местного самоуправления в целях предоставления субсидий для приобретения или строительства жилых помещений;</w:t>
            </w:r>
          </w:p>
          <w:p w:rsidR="00F25CFA" w:rsidRDefault="00F25CFA" w:rsidP="002C1109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>привлечение инвестиций и ипотечных займов на реализацию жилищных программ;</w:t>
            </w:r>
          </w:p>
          <w:p w:rsidR="00F25CFA" w:rsidRDefault="00F25CFA" w:rsidP="002C1109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proofErr w:type="gramStart"/>
            <w:r w:rsidRPr="0001059A">
              <w:t>контроль за</w:t>
            </w:r>
            <w:proofErr w:type="gramEnd"/>
            <w:r w:rsidRPr="0001059A">
              <w:t xml:space="preserve"> целевым использованием бюджетных средств, выделенных </w:t>
            </w:r>
            <w:r w:rsidRPr="0001059A">
              <w:rPr>
                <w:rStyle w:val="12pt0pt"/>
                <w:b w:val="0"/>
              </w:rPr>
              <w:t>органам</w:t>
            </w:r>
            <w:r w:rsidRPr="0001059A">
              <w:rPr>
                <w:rStyle w:val="12pt0pt"/>
              </w:rPr>
              <w:t xml:space="preserve"> </w:t>
            </w:r>
            <w:r w:rsidRPr="0001059A">
              <w:t>местного самоуправления для осуществления переданных полномочий Российской Федерации по обеспечению жилыми помещениями отдельных категорий граждан, определенных федеральным законодательством, а также государственными программами автономного округа в установленной сфере деятельности;</w:t>
            </w:r>
          </w:p>
          <w:p w:rsidR="00197D81" w:rsidRDefault="00F25CFA" w:rsidP="002C1109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>взаимодействие с органами государственной власти автономного округа, государственными учреждениями, органами местного самоуправления, общественными объединениями и организациями по вопросам, отнесенным к сфере деятельности Управления;</w:t>
            </w:r>
          </w:p>
          <w:p w:rsidR="00F25CFA" w:rsidRDefault="00F25CFA" w:rsidP="002C1109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>мониторинг и анализ выполнения государственных программ автономного округа в установленной сфере деятельности;</w:t>
            </w:r>
          </w:p>
          <w:p w:rsidR="00F25CFA" w:rsidRDefault="00F25CFA" w:rsidP="002C1109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>подготовку предложений по выработке решений по перспективным, стратегическим проблемам в сфере деятельности Управления;</w:t>
            </w:r>
          </w:p>
          <w:p w:rsidR="00F25CFA" w:rsidRPr="0001059A" w:rsidRDefault="00F25CFA" w:rsidP="002C1109">
            <w:pPr>
              <w:pStyle w:val="aa"/>
              <w:tabs>
                <w:tab w:val="left" w:pos="620"/>
                <w:tab w:val="left" w:pos="7819"/>
              </w:tabs>
              <w:autoSpaceDE w:val="0"/>
              <w:autoSpaceDN w:val="0"/>
              <w:adjustRightInd w:val="0"/>
              <w:ind w:left="0" w:firstLine="510"/>
              <w:jc w:val="both"/>
            </w:pPr>
            <w:r w:rsidRPr="0001059A">
              <w:t>иные полномочия и функции в установленной сфере деятельности Департамента, если такие полномочия определены законодательством Российской Федерации и Ханты-Мансийского автономного округа – Югры.</w:t>
            </w:r>
          </w:p>
          <w:p w:rsidR="004D4506" w:rsidRPr="0001059A" w:rsidRDefault="004D4506" w:rsidP="00686C85">
            <w:pPr>
              <w:pStyle w:val="ac"/>
              <w:jc w:val="both"/>
              <w:rPr>
                <w:u w:val="single"/>
              </w:rPr>
            </w:pPr>
          </w:p>
          <w:p w:rsidR="00DA4F2F" w:rsidRDefault="000D0015" w:rsidP="00686C85">
            <w:pPr>
              <w:pStyle w:val="ac"/>
              <w:jc w:val="both"/>
              <w:rPr>
                <w:u w:val="single"/>
              </w:rPr>
            </w:pPr>
            <w:r w:rsidRPr="0001059A">
              <w:rPr>
                <w:u w:val="single"/>
              </w:rPr>
              <w:t xml:space="preserve">Начальник </w:t>
            </w:r>
            <w:r w:rsidR="00F20EC8" w:rsidRPr="0001059A">
              <w:rPr>
                <w:u w:val="single"/>
              </w:rPr>
              <w:t>У</w:t>
            </w:r>
            <w:r w:rsidRPr="0001059A">
              <w:rPr>
                <w:u w:val="single"/>
              </w:rPr>
              <w:t>правления</w:t>
            </w:r>
            <w:r w:rsidR="003A1D61" w:rsidRPr="0001059A">
              <w:rPr>
                <w:u w:val="single"/>
              </w:rPr>
              <w:t xml:space="preserve"> о</w:t>
            </w:r>
            <w:r w:rsidR="00DA4F2F" w:rsidRPr="0001059A">
              <w:rPr>
                <w:u w:val="single"/>
              </w:rPr>
              <w:t xml:space="preserve">рганизует: </w:t>
            </w:r>
          </w:p>
          <w:p w:rsidR="002C1109" w:rsidRDefault="002C1109" w:rsidP="002C1109">
            <w:pPr>
              <w:pStyle w:val="ac"/>
              <w:ind w:firstLine="510"/>
              <w:jc w:val="both"/>
            </w:pPr>
            <w:r w:rsidRPr="0001059A">
              <w:t>эффективное взаимодействие Управления с иными структурными подразделениями Департамента;</w:t>
            </w:r>
          </w:p>
          <w:p w:rsidR="002C1109" w:rsidRDefault="002C1109" w:rsidP="002C1109">
            <w:pPr>
              <w:pStyle w:val="ac"/>
              <w:ind w:firstLine="510"/>
              <w:jc w:val="both"/>
            </w:pPr>
            <w:r w:rsidRPr="0001059A">
              <w:t>планирование деятельности Управления в соответствии с планом работы Департамента, планом основных мероприятий Правительства автономного округа, иными принятыми и утвержденными в установленном порядке планам работ по основной деятельности;</w:t>
            </w:r>
          </w:p>
          <w:p w:rsidR="002C1109" w:rsidRDefault="002C1109" w:rsidP="002C1109">
            <w:pPr>
              <w:pStyle w:val="ac"/>
              <w:ind w:firstLine="510"/>
              <w:jc w:val="both"/>
            </w:pPr>
            <w:r w:rsidRPr="0001059A">
              <w:t>работу сотрудников Управления, находящихся в его подчинении, по выполнению возложенных на них задач.</w:t>
            </w:r>
          </w:p>
          <w:p w:rsidR="008E738A" w:rsidRPr="0001059A" w:rsidRDefault="008E738A" w:rsidP="002C1109">
            <w:pPr>
              <w:pStyle w:val="ac"/>
              <w:ind w:firstLine="510"/>
              <w:jc w:val="both"/>
              <w:rPr>
                <w:u w:val="single"/>
              </w:rPr>
            </w:pPr>
          </w:p>
          <w:p w:rsidR="00DA4F2F" w:rsidRDefault="000D0015" w:rsidP="00686C85">
            <w:pPr>
              <w:pStyle w:val="ac"/>
              <w:jc w:val="both"/>
              <w:rPr>
                <w:u w:val="single"/>
              </w:rPr>
            </w:pPr>
            <w:r w:rsidRPr="0001059A">
              <w:rPr>
                <w:u w:val="single"/>
              </w:rPr>
              <w:t xml:space="preserve">Начальник </w:t>
            </w:r>
            <w:r w:rsidR="00F20EC8" w:rsidRPr="0001059A">
              <w:rPr>
                <w:u w:val="single"/>
              </w:rPr>
              <w:t>У</w:t>
            </w:r>
            <w:r w:rsidRPr="0001059A">
              <w:rPr>
                <w:u w:val="single"/>
              </w:rPr>
              <w:t xml:space="preserve">правления </w:t>
            </w:r>
            <w:r w:rsidR="003A1D61" w:rsidRPr="0001059A">
              <w:rPr>
                <w:u w:val="single"/>
              </w:rPr>
              <w:t>о</w:t>
            </w:r>
            <w:r w:rsidR="00DA4F2F" w:rsidRPr="0001059A">
              <w:rPr>
                <w:u w:val="single"/>
              </w:rPr>
              <w:t>беспечивает: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>выполнение полномочий и функций, возложенных на Управление, Департамент в соответствии с утвержденными Положениями об Управлении, Департаменте;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 xml:space="preserve">исполнение поручений и указаний Президента РФ, в том числе принимает меры по организации </w:t>
            </w:r>
            <w:proofErr w:type="gramStart"/>
            <w:r w:rsidRPr="0001059A">
              <w:t>контроля за</w:t>
            </w:r>
            <w:proofErr w:type="gramEnd"/>
            <w:r w:rsidRPr="0001059A">
              <w:t xml:space="preserve"> их исполнением в установленной сфере деятельности;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>разработку и внедрение механизмов по привлечению инвестиций и ипотечных займов на реализацию жилищных программ;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>реализацию инвестиционных проектов, относящихся к сфере деятельности Управления;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 xml:space="preserve">соблюдение подчиненными ограничений и запретов, требований о предотвращении или урегулировании конфликта интересов, исполнение ими обязанностей, установленных Федеральным законом от 25.12.2008 </w:t>
            </w:r>
            <w:r>
              <w:t xml:space="preserve">                   </w:t>
            </w:r>
            <w:r w:rsidRPr="0001059A">
              <w:t xml:space="preserve">№ 273-ФЗ «О противодействии коррупции» и другими федеральными </w:t>
            </w:r>
            <w:r w:rsidRPr="0001059A">
              <w:lastRenderedPageBreak/>
              <w:t>законами;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>своевременное принятие мер по выявлению и устранению причин и условий, способствующих возникновению конфликта интересов;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>своевременное уведомление представителя нанимателя о фактах совершения подчиненными коррупционных правонарушений, непредставления ими сведений либо предоставления недостоверных или неполных сведений о доходах, об имуществе и обязательствах имущественного характера;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>организацию своевременного ознакомления подчиненных с нормативными правовыми актами в сфере противодействия коррупции;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>проведение антикоррупционных мероприятий в Управлении;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>исполнение сотрудниками Управления должностных обязанностей, поручений, служебного распорядка Департамента;</w:t>
            </w:r>
          </w:p>
          <w:p w:rsidR="008E738A" w:rsidRDefault="008E738A" w:rsidP="008E738A">
            <w:pPr>
              <w:pStyle w:val="ac"/>
              <w:ind w:firstLine="510"/>
              <w:jc w:val="both"/>
            </w:pPr>
            <w:r w:rsidRPr="0001059A">
              <w:t>рассмотрение в установленном порядке обращений государственных органов, органов местного самоуправления, писем, жалоб и обращений юридических лиц, граждан по вопросам, входящим в компетенцию управления;</w:t>
            </w:r>
          </w:p>
          <w:p w:rsidR="008E738A" w:rsidRPr="0001059A" w:rsidRDefault="008E738A" w:rsidP="008E738A">
            <w:pPr>
              <w:pStyle w:val="ac"/>
              <w:ind w:firstLine="510"/>
              <w:jc w:val="both"/>
              <w:rPr>
                <w:u w:val="single"/>
              </w:rPr>
            </w:pPr>
            <w:r w:rsidRPr="0001059A">
              <w:t>соблюдение требований законодательства Российской Федерации и автономного округа при реализации своих полномочий и полномочий Департамента.</w:t>
            </w:r>
          </w:p>
          <w:p w:rsidR="00EA41E0" w:rsidRPr="0001059A" w:rsidRDefault="00EA41E0" w:rsidP="00686C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0AA" w:rsidRDefault="000D0015" w:rsidP="00686C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05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Начальник </w:t>
            </w:r>
            <w:r w:rsidR="00F20EC8" w:rsidRPr="000105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</w:t>
            </w:r>
            <w:r w:rsidRPr="000105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правления </w:t>
            </w:r>
            <w:r w:rsidR="00D430AA" w:rsidRPr="000105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участвует:</w:t>
            </w:r>
          </w:p>
          <w:p w:rsidR="008E738A" w:rsidRDefault="008E738A" w:rsidP="008E738A">
            <w:pPr>
              <w:pStyle w:val="ConsPlusNonformat"/>
              <w:widowControl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38A">
              <w:rPr>
                <w:rFonts w:ascii="Times New Roman" w:hAnsi="Times New Roman" w:cs="Times New Roman"/>
                <w:sz w:val="24"/>
                <w:szCs w:val="24"/>
              </w:rPr>
              <w:t>в реализации мероприятий в сфере формирования благоприятного инвестиционного климата в автономном округе, отнесенных к ведению Управления;</w:t>
            </w:r>
          </w:p>
          <w:p w:rsidR="008E738A" w:rsidRPr="008E738A" w:rsidRDefault="008E738A" w:rsidP="008E738A">
            <w:pPr>
              <w:pStyle w:val="ConsPlusNonformat"/>
              <w:widowControl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38A">
              <w:rPr>
                <w:rFonts w:ascii="Times New Roman" w:hAnsi="Times New Roman" w:cs="Times New Roman"/>
                <w:sz w:val="24"/>
                <w:szCs w:val="24"/>
              </w:rPr>
              <w:t>в работе коллегиальных органов (комиссий, коллегий, советов, рабочих групп);</w:t>
            </w:r>
          </w:p>
          <w:p w:rsidR="008E738A" w:rsidRDefault="008E738A" w:rsidP="008E738A">
            <w:pPr>
              <w:pStyle w:val="ConsPlusNonformat"/>
              <w:widowControl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38A">
              <w:rPr>
                <w:rFonts w:ascii="Times New Roman" w:hAnsi="Times New Roman" w:cs="Times New Roman"/>
                <w:sz w:val="24"/>
                <w:szCs w:val="24"/>
              </w:rPr>
              <w:t>в выставках, семинарах, конференциях.</w:t>
            </w:r>
          </w:p>
          <w:p w:rsidR="008E738A" w:rsidRPr="008E738A" w:rsidRDefault="008E738A" w:rsidP="008E738A">
            <w:pPr>
              <w:pStyle w:val="ConsPlusNonformat"/>
              <w:widowControl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E47EE" w:rsidRDefault="00FE47EE" w:rsidP="00686C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05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Начальник Управления анализирует:</w:t>
            </w:r>
          </w:p>
          <w:p w:rsidR="008E738A" w:rsidRDefault="008E738A" w:rsidP="008E738A">
            <w:pPr>
              <w:pStyle w:val="ConsPlusNonformat"/>
              <w:widowControl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59A">
              <w:rPr>
                <w:rFonts w:ascii="Times New Roman" w:hAnsi="Times New Roman" w:cs="Times New Roman"/>
                <w:sz w:val="24"/>
                <w:szCs w:val="24"/>
              </w:rPr>
              <w:t>практику применения действующего законодательства Российской Федерации и законодательства автономного округа по вопросам, соответствующим направлению деятельности Управления;</w:t>
            </w:r>
          </w:p>
          <w:p w:rsidR="00E101C0" w:rsidRPr="0001059A" w:rsidRDefault="00E101C0" w:rsidP="008E738A">
            <w:pPr>
              <w:pStyle w:val="ConsPlusNonformat"/>
              <w:widowControl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059A">
              <w:rPr>
                <w:rFonts w:ascii="Times New Roman" w:hAnsi="Times New Roman" w:cs="Times New Roman"/>
                <w:sz w:val="24"/>
                <w:szCs w:val="24"/>
              </w:rPr>
              <w:t>статистические и отчетные данные о результатах деятельности Управления.</w:t>
            </w:r>
          </w:p>
          <w:p w:rsidR="00FE47EE" w:rsidRPr="0001059A" w:rsidRDefault="00FE47EE" w:rsidP="00686C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F2F" w:rsidRDefault="000D0015" w:rsidP="00686C85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01059A">
              <w:rPr>
                <w:u w:val="single"/>
              </w:rPr>
              <w:t xml:space="preserve">Начальник </w:t>
            </w:r>
            <w:r w:rsidR="00F20EC8" w:rsidRPr="0001059A">
              <w:rPr>
                <w:u w:val="single"/>
              </w:rPr>
              <w:t>У</w:t>
            </w:r>
            <w:r w:rsidRPr="0001059A">
              <w:rPr>
                <w:u w:val="single"/>
              </w:rPr>
              <w:t xml:space="preserve">правления </w:t>
            </w:r>
            <w:r w:rsidR="00682E1E" w:rsidRPr="0001059A">
              <w:rPr>
                <w:u w:val="single"/>
              </w:rPr>
              <w:t>к</w:t>
            </w:r>
            <w:r w:rsidR="00DA4F2F" w:rsidRPr="0001059A">
              <w:rPr>
                <w:u w:val="single"/>
              </w:rPr>
              <w:t>онтролирует:</w:t>
            </w:r>
          </w:p>
          <w:p w:rsidR="00E101C0" w:rsidRDefault="00E101C0" w:rsidP="00E101C0">
            <w:pPr>
              <w:autoSpaceDE w:val="0"/>
              <w:autoSpaceDN w:val="0"/>
              <w:adjustRightInd w:val="0"/>
              <w:ind w:firstLine="510"/>
              <w:jc w:val="both"/>
            </w:pPr>
            <w:r w:rsidRPr="00686C85">
              <w:t>исполнение в соответствии с должностными регламентами государственных гражданских служащих должностных обязанностей по замещаемым должностям, служебного распорядка, общих принципов служебного поведения государственных служащих, порядка работы со служебной информацией, правил делопроизводства;</w:t>
            </w:r>
          </w:p>
          <w:p w:rsidR="004D4506" w:rsidRPr="0001059A" w:rsidRDefault="00E101C0" w:rsidP="00E101C0">
            <w:pPr>
              <w:autoSpaceDE w:val="0"/>
              <w:autoSpaceDN w:val="0"/>
              <w:adjustRightInd w:val="0"/>
              <w:ind w:firstLine="510"/>
              <w:jc w:val="both"/>
            </w:pPr>
            <w:r w:rsidRPr="00686C85">
              <w:t>качество и своевременность рассмотрения документов, подготовки проектов ответов, заключений и предложений, иных исходящих документов по курируемым вопросам.</w:t>
            </w:r>
          </w:p>
        </w:tc>
      </w:tr>
      <w:tr w:rsidR="00817AEF" w:rsidRPr="00B20D51" w:rsidTr="005D1D70">
        <w:trPr>
          <w:trHeight w:val="375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B20D51" w:rsidRDefault="00817AEF" w:rsidP="00686C85">
            <w:pPr>
              <w:rPr>
                <w:b/>
                <w:i/>
              </w:rPr>
            </w:pPr>
            <w:r w:rsidRPr="00B20D51">
              <w:rPr>
                <w:b/>
                <w:i/>
              </w:rPr>
              <w:lastRenderedPageBreak/>
              <w:t>Работа подразумевает:</w:t>
            </w:r>
          </w:p>
          <w:p w:rsidR="00817AEF" w:rsidRPr="00B20D51" w:rsidRDefault="00817AEF" w:rsidP="00686C85">
            <w:pPr>
              <w:rPr>
                <w:b/>
                <w:i/>
              </w:rPr>
            </w:pPr>
          </w:p>
        </w:tc>
        <w:tc>
          <w:tcPr>
            <w:tcW w:w="8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47CF3" w:rsidRPr="00D47CF3" w:rsidRDefault="00D47CF3" w:rsidP="00E101C0">
            <w:pPr>
              <w:ind w:firstLine="510"/>
              <w:jc w:val="both"/>
            </w:pPr>
            <w:r w:rsidRPr="00D47CF3">
              <w:t>Взаимодействие с федеральными органами исполнительной власти, органами государственной власти автономного округа, органами местного самоуправления муниципальных образований, представителями органов законодательной, исполнительной, судебной власти, юридическими лицами, гражданскими служащими, гражданами, общественными объединениями и иными организациями.</w:t>
            </w:r>
          </w:p>
          <w:p w:rsidR="000423BF" w:rsidRPr="00D47CF3" w:rsidRDefault="00682E1E" w:rsidP="00E101C0">
            <w:pPr>
              <w:ind w:firstLine="510"/>
              <w:jc w:val="both"/>
            </w:pPr>
            <w:r w:rsidRPr="00D47CF3">
              <w:t>Работу</w:t>
            </w:r>
            <w:r w:rsidR="000423BF" w:rsidRPr="00D47CF3">
              <w:t xml:space="preserve"> с документооборотом (в том числе электронным), </w:t>
            </w:r>
            <w:r w:rsidRPr="00D47CF3">
              <w:t xml:space="preserve">с </w:t>
            </w:r>
            <w:r w:rsidR="000423BF" w:rsidRPr="00D47CF3">
              <w:t>документацией.</w:t>
            </w:r>
          </w:p>
          <w:p w:rsidR="00C278D1" w:rsidRPr="00D47CF3" w:rsidRDefault="000423BF" w:rsidP="00E101C0">
            <w:pPr>
              <w:ind w:firstLine="510"/>
              <w:jc w:val="both"/>
            </w:pPr>
            <w:r w:rsidRPr="00D47CF3">
              <w:t xml:space="preserve">Внутреннее взаимодействие </w:t>
            </w:r>
            <w:r w:rsidR="00D47CF3" w:rsidRPr="00D47CF3">
              <w:t>с подчиненными.</w:t>
            </w:r>
          </w:p>
          <w:p w:rsidR="00C278D1" w:rsidRPr="00B20D51" w:rsidRDefault="00C278D1" w:rsidP="00E101C0">
            <w:pPr>
              <w:ind w:firstLine="510"/>
              <w:jc w:val="both"/>
            </w:pPr>
            <w:proofErr w:type="gramStart"/>
            <w:r w:rsidRPr="00D47CF3">
              <w:t>Контроль за</w:t>
            </w:r>
            <w:proofErr w:type="gramEnd"/>
            <w:r w:rsidRPr="00D47CF3">
              <w:t xml:space="preserve"> исполнением поручений.</w:t>
            </w:r>
          </w:p>
        </w:tc>
      </w:tr>
      <w:tr w:rsidR="00817AEF" w:rsidRPr="002E1970" w:rsidTr="002E1970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2E1970" w:rsidRDefault="009150C8" w:rsidP="00686C85">
            <w:pPr>
              <w:rPr>
                <w:b/>
                <w:i/>
              </w:rPr>
            </w:pPr>
            <w:r w:rsidRPr="002E1970">
              <w:rPr>
                <w:b/>
                <w:i/>
              </w:rPr>
              <w:lastRenderedPageBreak/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8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  <w:hideMark/>
          </w:tcPr>
          <w:p w:rsidR="00686C85" w:rsidRPr="00686C85" w:rsidRDefault="00686C85" w:rsidP="00E101C0">
            <w:pPr>
              <w:autoSpaceDE w:val="0"/>
              <w:autoSpaceDN w:val="0"/>
              <w:adjustRightInd w:val="0"/>
              <w:ind w:firstLine="510"/>
              <w:jc w:val="both"/>
              <w:rPr>
                <w:rFonts w:eastAsia="Calibri"/>
              </w:rPr>
            </w:pPr>
            <w:r w:rsidRPr="00686C85">
              <w:rPr>
                <w:rFonts w:eastAsia="Calibri"/>
              </w:rPr>
              <w:t xml:space="preserve">Высшее образование – </w:t>
            </w:r>
            <w:proofErr w:type="spellStart"/>
            <w:r w:rsidRPr="00686C85">
              <w:rPr>
                <w:rFonts w:eastAsia="Calibri"/>
              </w:rPr>
              <w:t>специалитет</w:t>
            </w:r>
            <w:proofErr w:type="spellEnd"/>
            <w:r w:rsidRPr="00686C85">
              <w:rPr>
                <w:rFonts w:eastAsia="Calibri"/>
              </w:rPr>
              <w:t>, магистратура.</w:t>
            </w:r>
          </w:p>
          <w:p w:rsidR="00817AEF" w:rsidRPr="002E1970" w:rsidRDefault="00686C85" w:rsidP="00E101C0">
            <w:pPr>
              <w:autoSpaceDE w:val="0"/>
              <w:autoSpaceDN w:val="0"/>
              <w:adjustRightInd w:val="0"/>
              <w:ind w:firstLine="510"/>
              <w:rPr>
                <w:rFonts w:eastAsia="Calibri"/>
              </w:rPr>
            </w:pPr>
            <w:r w:rsidRPr="00686C85">
              <w:t>Направление подготовки, специальность – не устанавливается.</w:t>
            </w:r>
          </w:p>
        </w:tc>
      </w:tr>
      <w:tr w:rsidR="00817AEF" w:rsidRPr="002E1970" w:rsidTr="00682E1E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2E1970" w:rsidRDefault="009150C8" w:rsidP="00686C85">
            <w:pPr>
              <w:rPr>
                <w:b/>
                <w:i/>
                <w:lang w:eastAsia="ru-RU"/>
              </w:rPr>
            </w:pPr>
            <w:r w:rsidRPr="002E1970">
              <w:rPr>
                <w:b/>
                <w:i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8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  <w:hideMark/>
          </w:tcPr>
          <w:p w:rsidR="00817AEF" w:rsidRPr="002E1970" w:rsidRDefault="009341CE" w:rsidP="00E101C0">
            <w:pPr>
              <w:suppressAutoHyphens w:val="0"/>
              <w:autoSpaceDE w:val="0"/>
              <w:autoSpaceDN w:val="0"/>
              <w:adjustRightInd w:val="0"/>
              <w:ind w:firstLine="510"/>
              <w:jc w:val="both"/>
            </w:pPr>
            <w:r w:rsidRPr="002E1970">
              <w:rPr>
                <w:rFonts w:eastAsiaTheme="minorHAnsi"/>
                <w:lang w:eastAsia="en-US"/>
              </w:rPr>
              <w:t>Н</w:t>
            </w:r>
            <w:r w:rsidR="00817AEF" w:rsidRPr="002E1970">
              <w:rPr>
                <w:rFonts w:eastAsiaTheme="minorHAnsi"/>
                <w:lang w:eastAsia="en-US"/>
              </w:rPr>
              <w:t xml:space="preserve">е менее </w:t>
            </w:r>
            <w:r w:rsidR="00742410" w:rsidRPr="002E1970">
              <w:rPr>
                <w:rFonts w:eastAsiaTheme="minorHAnsi"/>
                <w:lang w:eastAsia="en-US"/>
              </w:rPr>
              <w:t>4</w:t>
            </w:r>
            <w:r w:rsidR="00817AEF" w:rsidRPr="002E1970">
              <w:rPr>
                <w:rFonts w:eastAsiaTheme="minorHAnsi"/>
                <w:lang w:eastAsia="en-US"/>
              </w:rPr>
              <w:t xml:space="preserve"> лет стажа государственной службы или </w:t>
            </w:r>
            <w:r w:rsidR="00686C85">
              <w:rPr>
                <w:rFonts w:eastAsiaTheme="minorHAnsi"/>
                <w:lang w:eastAsia="en-US"/>
              </w:rPr>
              <w:t xml:space="preserve">стажа </w:t>
            </w:r>
            <w:r w:rsidR="00817AEF" w:rsidRPr="002E1970">
              <w:rPr>
                <w:rFonts w:eastAsiaTheme="minorHAnsi"/>
                <w:lang w:eastAsia="en-US"/>
              </w:rPr>
              <w:t>работы по специальности, направлению подготовки.</w:t>
            </w:r>
            <w:r w:rsidR="00817AEF" w:rsidRPr="002E1970">
              <w:t xml:space="preserve"> </w:t>
            </w:r>
          </w:p>
        </w:tc>
      </w:tr>
      <w:tr w:rsidR="00817AEF" w:rsidRPr="002E1970" w:rsidTr="005D1D70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17AEF" w:rsidRPr="002E1970" w:rsidRDefault="009150C8" w:rsidP="00686C85">
            <w:pPr>
              <w:rPr>
                <w:b/>
                <w:i/>
              </w:rPr>
            </w:pPr>
            <w:r w:rsidRPr="002E1970">
              <w:rPr>
                <w:b/>
                <w:i/>
              </w:rPr>
              <w:t>Требования к опыту работы</w:t>
            </w:r>
          </w:p>
        </w:tc>
        <w:tc>
          <w:tcPr>
            <w:tcW w:w="8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  <w:hideMark/>
          </w:tcPr>
          <w:p w:rsidR="00817AEF" w:rsidRPr="002E1970" w:rsidRDefault="00742410" w:rsidP="00E101C0">
            <w:pPr>
              <w:ind w:firstLine="510"/>
            </w:pPr>
            <w:r w:rsidRPr="002E1970">
              <w:t>Наличие опыта руководящей работы</w:t>
            </w:r>
            <w:r w:rsidR="009341CE" w:rsidRPr="002E1970">
              <w:t>.</w:t>
            </w:r>
          </w:p>
        </w:tc>
      </w:tr>
      <w:tr w:rsidR="005D1D70" w:rsidRPr="00EB4BB3" w:rsidTr="005D1D70">
        <w:trPr>
          <w:trHeight w:val="307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1D70" w:rsidRPr="00EB4BB3" w:rsidRDefault="005D1D70" w:rsidP="00686C85">
            <w:pPr>
              <w:rPr>
                <w:b/>
                <w:i/>
              </w:rPr>
            </w:pPr>
            <w:r w:rsidRPr="00EB4BB3">
              <w:rPr>
                <w:b/>
                <w:i/>
              </w:rPr>
              <w:t>Показатели эффективности и результативности деятельности</w:t>
            </w:r>
          </w:p>
        </w:tc>
        <w:tc>
          <w:tcPr>
            <w:tcW w:w="8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372AFE" w:rsidRPr="00EB4BB3" w:rsidRDefault="00372AFE" w:rsidP="00E101C0">
            <w:pPr>
              <w:pStyle w:val="aa"/>
              <w:tabs>
                <w:tab w:val="left" w:pos="469"/>
                <w:tab w:val="left" w:pos="7798"/>
              </w:tabs>
              <w:ind w:left="0" w:firstLine="510"/>
              <w:jc w:val="both"/>
            </w:pPr>
            <w:r w:rsidRPr="00EB4BB3">
              <w:t>С</w:t>
            </w:r>
            <w:r w:rsidR="007731E0" w:rsidRPr="00EB4BB3">
              <w:t xml:space="preserve">облюдение законодательства </w:t>
            </w:r>
            <w:r w:rsidR="001172F5" w:rsidRPr="00EB4BB3">
              <w:t>РФ</w:t>
            </w:r>
            <w:r w:rsidR="007731E0" w:rsidRPr="00EB4BB3">
              <w:t xml:space="preserve">, законодательства автономного округа и локальных нормативных актов в </w:t>
            </w:r>
            <w:r w:rsidR="00F20EC8" w:rsidRPr="00EB4BB3">
              <w:t xml:space="preserve">установленной </w:t>
            </w:r>
            <w:r w:rsidR="007731E0" w:rsidRPr="00EB4BB3">
              <w:t>сфере</w:t>
            </w:r>
            <w:r w:rsidR="00F20EC8" w:rsidRPr="00EB4BB3">
              <w:t xml:space="preserve"> деятельности</w:t>
            </w:r>
            <w:r w:rsidRPr="00EB4BB3">
              <w:t>.</w:t>
            </w:r>
          </w:p>
          <w:p w:rsidR="005066F0" w:rsidRPr="00EB4BB3" w:rsidRDefault="005066F0" w:rsidP="00E101C0">
            <w:pPr>
              <w:pStyle w:val="aa"/>
              <w:tabs>
                <w:tab w:val="left" w:pos="469"/>
                <w:tab w:val="left" w:pos="7798"/>
              </w:tabs>
              <w:ind w:left="0" w:firstLine="510"/>
              <w:jc w:val="both"/>
            </w:pPr>
            <w:r w:rsidRPr="00EB4BB3">
              <w:t>Обеспечени</w:t>
            </w:r>
            <w:r w:rsidR="00F20EC8" w:rsidRPr="00EB4BB3">
              <w:t xml:space="preserve">е выполнения плана мероприятий Департамента, </w:t>
            </w:r>
            <w:r w:rsidR="00127078" w:rsidRPr="00EB4BB3">
              <w:t>У</w:t>
            </w:r>
            <w:r w:rsidRPr="00EB4BB3">
              <w:t>правления.</w:t>
            </w:r>
          </w:p>
          <w:p w:rsidR="005066F0" w:rsidRPr="00EB4BB3" w:rsidRDefault="005066F0" w:rsidP="00E101C0">
            <w:pPr>
              <w:pStyle w:val="aa"/>
              <w:tabs>
                <w:tab w:val="left" w:pos="469"/>
                <w:tab w:val="left" w:pos="7798"/>
              </w:tabs>
              <w:ind w:left="0" w:firstLine="510"/>
              <w:jc w:val="both"/>
            </w:pPr>
            <w:r w:rsidRPr="00EB4BB3">
              <w:t xml:space="preserve">Своевременное и качественное выполнение заданий (поручений) </w:t>
            </w:r>
            <w:r w:rsidR="00127078" w:rsidRPr="00EB4BB3">
              <w:t>непосредственного руководителя</w:t>
            </w:r>
            <w:r w:rsidRPr="00EB4BB3">
              <w:t>.</w:t>
            </w:r>
          </w:p>
          <w:p w:rsidR="005066F0" w:rsidRPr="00EB4BB3" w:rsidRDefault="005066F0" w:rsidP="00E101C0">
            <w:pPr>
              <w:pStyle w:val="aa"/>
              <w:tabs>
                <w:tab w:val="left" w:pos="469"/>
                <w:tab w:val="left" w:pos="7798"/>
              </w:tabs>
              <w:ind w:left="0" w:firstLine="510"/>
              <w:jc w:val="both"/>
            </w:pPr>
            <w:r w:rsidRPr="00EB4BB3">
              <w:t>Соблюдение требований к служебному поведению и служебного распорядка Департамента, Кодекса профессиональной этики государственных гражданских служащих автономного округа.</w:t>
            </w:r>
          </w:p>
          <w:p w:rsidR="0029120F" w:rsidRDefault="005066F0" w:rsidP="00E101C0">
            <w:pPr>
              <w:pStyle w:val="aa"/>
              <w:tabs>
                <w:tab w:val="left" w:pos="469"/>
                <w:tab w:val="left" w:pos="7798"/>
              </w:tabs>
              <w:ind w:left="0" w:firstLine="510"/>
              <w:jc w:val="both"/>
              <w:rPr>
                <w:bCs/>
              </w:rPr>
            </w:pPr>
            <w:r w:rsidRPr="00EB4BB3">
              <w:t xml:space="preserve">Принятие в установленный срок управленческих решений по всем вопросам в рамках полномочий, </w:t>
            </w:r>
            <w:r w:rsidR="00127078" w:rsidRPr="00EB4BB3">
              <w:t>определенных Положением об Управлении</w:t>
            </w:r>
            <w:r w:rsidRPr="00EB4BB3">
              <w:rPr>
                <w:bCs/>
              </w:rPr>
              <w:t>.</w:t>
            </w:r>
          </w:p>
          <w:p w:rsidR="00A16CEB" w:rsidRPr="00A16CEB" w:rsidRDefault="00A16CEB" w:rsidP="00E101C0">
            <w:pPr>
              <w:pStyle w:val="aa"/>
              <w:tabs>
                <w:tab w:val="left" w:pos="469"/>
                <w:tab w:val="left" w:pos="7798"/>
              </w:tabs>
              <w:ind w:left="0" w:firstLine="510"/>
              <w:jc w:val="both"/>
              <w:rPr>
                <w:bCs/>
              </w:rPr>
            </w:pPr>
            <w:r w:rsidRPr="00FC5247">
              <w:t xml:space="preserve">Эффективность реализации государственной программы </w:t>
            </w:r>
            <w:r w:rsidR="00686C85" w:rsidRPr="00686C85">
              <w:t>«Развитие жилищной сферы»</w:t>
            </w:r>
            <w:r w:rsidR="00686C85">
              <w:t xml:space="preserve">, утвержденной </w:t>
            </w:r>
            <w:r w:rsidR="00686C85" w:rsidRPr="00686C85">
              <w:t>постановление</w:t>
            </w:r>
            <w:r w:rsidR="00686C85">
              <w:t>м</w:t>
            </w:r>
            <w:r w:rsidR="00686C85" w:rsidRPr="00686C85">
              <w:t xml:space="preserve"> Правительства Ханты-Мансийского автономного округа - Югры от 5 октября 2018 года № 346-п.</w:t>
            </w:r>
          </w:p>
        </w:tc>
      </w:tr>
    </w:tbl>
    <w:p w:rsidR="00345EBA" w:rsidRPr="00F45E10" w:rsidRDefault="00345EBA" w:rsidP="00686C85">
      <w:pPr>
        <w:textAlignment w:val="baseline"/>
        <w:rPr>
          <w:b/>
          <w:i/>
          <w:highlight w:val="green"/>
        </w:rPr>
      </w:pPr>
    </w:p>
    <w:p w:rsidR="004E4DFF" w:rsidRPr="00EB4BB3" w:rsidRDefault="00471E34" w:rsidP="00686C85">
      <w:pPr>
        <w:jc w:val="center"/>
        <w:textAlignment w:val="baseline"/>
        <w:rPr>
          <w:b/>
          <w:i/>
        </w:rPr>
      </w:pPr>
      <w:r w:rsidRPr="00EB4BB3">
        <w:rPr>
          <w:b/>
          <w:i/>
        </w:rPr>
        <w:t xml:space="preserve">Требования к </w:t>
      </w:r>
      <w:r w:rsidR="009150C8" w:rsidRPr="00EB4BB3">
        <w:rPr>
          <w:b/>
          <w:i/>
        </w:rPr>
        <w:t xml:space="preserve">базовым </w:t>
      </w:r>
      <w:r w:rsidRPr="00EB4BB3">
        <w:rPr>
          <w:b/>
          <w:i/>
        </w:rPr>
        <w:t>знаниям</w:t>
      </w:r>
      <w:r w:rsidR="00452162" w:rsidRPr="00EB4BB3">
        <w:rPr>
          <w:b/>
          <w:i/>
        </w:rPr>
        <w:t xml:space="preserve"> и</w:t>
      </w:r>
      <w:r w:rsidRPr="00EB4BB3">
        <w:rPr>
          <w:b/>
          <w:i/>
        </w:rPr>
        <w:t xml:space="preserve"> </w:t>
      </w:r>
      <w:r w:rsidR="00C7345D" w:rsidRPr="00EB4BB3">
        <w:rPr>
          <w:b/>
          <w:i/>
        </w:rPr>
        <w:t>умениям</w:t>
      </w:r>
    </w:p>
    <w:p w:rsidR="004E4DFF" w:rsidRPr="00F45E10" w:rsidRDefault="004E4DFF" w:rsidP="00686C85">
      <w:pPr>
        <w:textAlignment w:val="baseline"/>
        <w:rPr>
          <w:highlight w:val="green"/>
          <w:lang w:eastAsia="ru-RU"/>
        </w:rPr>
      </w:pPr>
    </w:p>
    <w:tbl>
      <w:tblPr>
        <w:tblW w:w="103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967"/>
      </w:tblGrid>
      <w:tr w:rsidR="00C7345D" w:rsidRPr="002E1970" w:rsidTr="00A2052D">
        <w:trPr>
          <w:trHeight w:val="507"/>
        </w:trPr>
        <w:tc>
          <w:tcPr>
            <w:tcW w:w="2410" w:type="dxa"/>
            <w:shd w:val="clear" w:color="auto" w:fill="auto"/>
            <w:vAlign w:val="center"/>
          </w:tcPr>
          <w:p w:rsidR="00C7345D" w:rsidRPr="002E1970" w:rsidRDefault="00C7345D" w:rsidP="00686C85">
            <w:pPr>
              <w:jc w:val="center"/>
              <w:rPr>
                <w:rFonts w:eastAsia="Calibri"/>
                <w:b/>
                <w:i/>
              </w:rPr>
            </w:pPr>
            <w:r w:rsidRPr="002E1970">
              <w:rPr>
                <w:rFonts w:eastAsia="Calibri"/>
                <w:b/>
              </w:rPr>
              <w:t xml:space="preserve">Знания и </w:t>
            </w:r>
            <w:r w:rsidR="000E7D9B" w:rsidRPr="002E1970">
              <w:rPr>
                <w:rFonts w:eastAsia="Calibri"/>
                <w:b/>
              </w:rPr>
              <w:t>умения</w:t>
            </w:r>
          </w:p>
        </w:tc>
        <w:tc>
          <w:tcPr>
            <w:tcW w:w="7967" w:type="dxa"/>
            <w:shd w:val="clear" w:color="auto" w:fill="auto"/>
            <w:vAlign w:val="center"/>
          </w:tcPr>
          <w:p w:rsidR="00C7345D" w:rsidRPr="002E1970" w:rsidRDefault="00C7345D" w:rsidP="00686C85">
            <w:pPr>
              <w:jc w:val="center"/>
              <w:textAlignment w:val="baseline"/>
              <w:rPr>
                <w:rFonts w:eastAsia="Calibri"/>
                <w:b/>
              </w:rPr>
            </w:pPr>
            <w:r w:rsidRPr="002E1970">
              <w:rPr>
                <w:rFonts w:eastAsia="Calibri"/>
                <w:b/>
              </w:rPr>
              <w:t>Требования</w:t>
            </w:r>
          </w:p>
        </w:tc>
      </w:tr>
      <w:tr w:rsidR="009150C8" w:rsidRPr="002E1970" w:rsidTr="00A2052D">
        <w:trPr>
          <w:trHeight w:val="225"/>
        </w:trPr>
        <w:tc>
          <w:tcPr>
            <w:tcW w:w="2410" w:type="dxa"/>
            <w:shd w:val="clear" w:color="auto" w:fill="auto"/>
          </w:tcPr>
          <w:p w:rsidR="009150C8" w:rsidRPr="002E1970" w:rsidRDefault="009150C8" w:rsidP="00686C85">
            <w:pPr>
              <w:jc w:val="both"/>
              <w:textAlignment w:val="baseline"/>
              <w:rPr>
                <w:rFonts w:eastAsia="Calibri"/>
                <w:b/>
                <w:i/>
              </w:rPr>
            </w:pPr>
            <w:r w:rsidRPr="002E1970">
              <w:rPr>
                <w:b/>
                <w:i/>
                <w:color w:val="000000"/>
              </w:rPr>
              <w:t xml:space="preserve">Знание государственного языка РФ </w:t>
            </w:r>
          </w:p>
        </w:tc>
        <w:tc>
          <w:tcPr>
            <w:tcW w:w="7967" w:type="dxa"/>
            <w:shd w:val="clear" w:color="auto" w:fill="auto"/>
            <w:vAlign w:val="center"/>
          </w:tcPr>
          <w:p w:rsidR="009150C8" w:rsidRPr="002E1970" w:rsidRDefault="00B06748" w:rsidP="00A21F71">
            <w:pPr>
              <w:ind w:firstLine="459"/>
              <w:jc w:val="both"/>
              <w:textAlignment w:val="baseline"/>
              <w:rPr>
                <w:rFonts w:eastAsia="Calibri"/>
              </w:rPr>
            </w:pPr>
            <w:r w:rsidRPr="002E1970">
              <w:rPr>
                <w:rFonts w:eastAsia="Calibri"/>
              </w:rPr>
              <w:t>Знание государственного языка Российской Федерации (русского языка)</w:t>
            </w:r>
            <w:r w:rsidR="002E1970">
              <w:rPr>
                <w:rFonts w:eastAsia="Calibri"/>
              </w:rPr>
              <w:t>.</w:t>
            </w:r>
          </w:p>
        </w:tc>
      </w:tr>
      <w:tr w:rsidR="00C7345D" w:rsidRPr="002E1970" w:rsidTr="00A2052D">
        <w:trPr>
          <w:trHeight w:val="507"/>
        </w:trPr>
        <w:tc>
          <w:tcPr>
            <w:tcW w:w="2410" w:type="dxa"/>
            <w:shd w:val="clear" w:color="auto" w:fill="auto"/>
          </w:tcPr>
          <w:p w:rsidR="00C7345D" w:rsidRPr="002E1970" w:rsidRDefault="009150C8" w:rsidP="00686C85">
            <w:pPr>
              <w:rPr>
                <w:rFonts w:eastAsia="Calibri"/>
                <w:b/>
                <w:i/>
              </w:rPr>
            </w:pPr>
            <w:r w:rsidRPr="002E1970">
              <w:rPr>
                <w:rFonts w:eastAsia="Calibri"/>
                <w:b/>
                <w:i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967" w:type="dxa"/>
            <w:shd w:val="clear" w:color="auto" w:fill="auto"/>
            <w:vAlign w:val="center"/>
          </w:tcPr>
          <w:p w:rsidR="00DF3006" w:rsidRPr="002E1970" w:rsidRDefault="00590383" w:rsidP="00A21F71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="Calibri"/>
                <w:i/>
              </w:rPr>
            </w:pPr>
            <w:r w:rsidRPr="002E1970">
              <w:rPr>
                <w:rFonts w:eastAsia="Calibri"/>
              </w:rPr>
              <w:t>З</w:t>
            </w:r>
            <w:r w:rsidR="0089551F" w:rsidRPr="002E1970">
              <w:rPr>
                <w:rFonts w:eastAsia="Calibri"/>
              </w:rPr>
              <w:t>нание</w:t>
            </w:r>
            <w:r w:rsidR="00B06748" w:rsidRPr="002E1970">
              <w:rPr>
                <w:rFonts w:eastAsia="Calibri"/>
              </w:rPr>
              <w:t xml:space="preserve"> основ </w:t>
            </w:r>
            <w:r w:rsidR="0089551F" w:rsidRPr="002E1970">
              <w:rPr>
                <w:rFonts w:eastAsia="Calibri"/>
              </w:rPr>
              <w:t>Конституции РФ</w:t>
            </w:r>
            <w:r w:rsidR="00B06748" w:rsidRPr="002E1970">
              <w:rPr>
                <w:rFonts w:eastAsia="Calibri"/>
              </w:rPr>
              <w:t xml:space="preserve">, законодательства о </w:t>
            </w:r>
            <w:r w:rsidR="0089551F" w:rsidRPr="002E1970">
              <w:rPr>
                <w:rFonts w:eastAsia="Calibri"/>
              </w:rPr>
              <w:t xml:space="preserve">государственной </w:t>
            </w:r>
            <w:r w:rsidR="00B06748" w:rsidRPr="002E1970">
              <w:rPr>
                <w:rFonts w:eastAsia="Calibri"/>
              </w:rPr>
              <w:t>гражданской службе, законодательства о противодействии коррупции.</w:t>
            </w:r>
          </w:p>
        </w:tc>
      </w:tr>
      <w:tr w:rsidR="00B06748" w:rsidRPr="00EB4BB3" w:rsidTr="00A2052D">
        <w:trPr>
          <w:trHeight w:val="507"/>
        </w:trPr>
        <w:tc>
          <w:tcPr>
            <w:tcW w:w="2410" w:type="dxa"/>
            <w:shd w:val="clear" w:color="auto" w:fill="auto"/>
          </w:tcPr>
          <w:p w:rsidR="00B06748" w:rsidRPr="00EB4BB3" w:rsidRDefault="000D0015" w:rsidP="00686C85">
            <w:pPr>
              <w:rPr>
                <w:rFonts w:eastAsia="Calibri"/>
                <w:b/>
                <w:i/>
              </w:rPr>
            </w:pPr>
            <w:r w:rsidRPr="00EB4BB3">
              <w:rPr>
                <w:rFonts w:eastAsia="Calibri"/>
                <w:b/>
                <w:i/>
              </w:rPr>
              <w:t xml:space="preserve"> </w:t>
            </w:r>
            <w:r w:rsidR="00B06748" w:rsidRPr="00EB4BB3">
              <w:rPr>
                <w:rFonts w:eastAsia="Calibri"/>
                <w:b/>
                <w:i/>
              </w:rPr>
              <w:t xml:space="preserve">Знания и умения в области информационно-коммуникационных технологий </w:t>
            </w:r>
          </w:p>
          <w:p w:rsidR="00B06748" w:rsidRPr="00EB4BB3" w:rsidRDefault="00B06748" w:rsidP="00686C85">
            <w:pPr>
              <w:rPr>
                <w:rFonts w:eastAsia="Calibri"/>
                <w:b/>
                <w:i/>
              </w:rPr>
            </w:pPr>
          </w:p>
        </w:tc>
        <w:tc>
          <w:tcPr>
            <w:tcW w:w="7967" w:type="dxa"/>
            <w:shd w:val="clear" w:color="auto" w:fill="auto"/>
          </w:tcPr>
          <w:p w:rsidR="00B06748" w:rsidRDefault="00B06748" w:rsidP="00686C85">
            <w:pPr>
              <w:autoSpaceDE w:val="0"/>
              <w:autoSpaceDN w:val="0"/>
              <w:adjustRightInd w:val="0"/>
              <w:jc w:val="both"/>
              <w:outlineLvl w:val="0"/>
              <w:rPr>
                <w:u w:val="single"/>
              </w:rPr>
            </w:pPr>
            <w:r w:rsidRPr="00EB4BB3">
              <w:rPr>
                <w:u w:val="single"/>
              </w:rPr>
              <w:t xml:space="preserve">Наличие знаний: </w:t>
            </w:r>
          </w:p>
          <w:p w:rsidR="00A21F71" w:rsidRDefault="00A21F71" w:rsidP="00A21F71">
            <w:pPr>
              <w:autoSpaceDE w:val="0"/>
              <w:autoSpaceDN w:val="0"/>
              <w:adjustRightInd w:val="0"/>
              <w:ind w:firstLine="459"/>
              <w:jc w:val="both"/>
              <w:outlineLvl w:val="0"/>
            </w:pPr>
            <w:r w:rsidRPr="00EB4BB3">
              <w:t>форм и методов работы с применением автоматизированных средств управления;</w:t>
            </w:r>
          </w:p>
          <w:p w:rsidR="00A21F71" w:rsidRDefault="00A21F71" w:rsidP="00A21F71">
            <w:pPr>
              <w:autoSpaceDE w:val="0"/>
              <w:autoSpaceDN w:val="0"/>
              <w:adjustRightInd w:val="0"/>
              <w:ind w:firstLine="459"/>
              <w:jc w:val="both"/>
              <w:outlineLvl w:val="0"/>
            </w:pPr>
            <w:r w:rsidRPr="00EB4BB3">
              <w:t>правовых аспектов в сфере предоставления государственных услуг населению и организациям</w:t>
            </w:r>
            <w:r w:rsidRPr="00EB4BB3">
              <w:rPr>
                <w:color w:val="FF0000"/>
              </w:rPr>
              <w:t xml:space="preserve"> </w:t>
            </w:r>
            <w:r w:rsidRPr="00EB4BB3">
              <w:t>посредством применения информационно-коммуникационных технологий;</w:t>
            </w:r>
          </w:p>
          <w:p w:rsidR="00A21F71" w:rsidRDefault="00A21F71" w:rsidP="00A21F71">
            <w:pPr>
              <w:autoSpaceDE w:val="0"/>
              <w:autoSpaceDN w:val="0"/>
              <w:adjustRightInd w:val="0"/>
              <w:ind w:firstLine="459"/>
              <w:jc w:val="both"/>
              <w:outlineLvl w:val="0"/>
            </w:pPr>
            <w:r w:rsidRPr="00EB4BB3">
              <w:t xml:space="preserve">возможностей и особенностей </w:t>
            </w:r>
            <w:proofErr w:type="gramStart"/>
            <w:r w:rsidRPr="00EB4BB3">
              <w:t>применения</w:t>
            </w:r>
            <w:proofErr w:type="gramEnd"/>
            <w:r w:rsidRPr="00EB4BB3">
              <w:t xml:space="preserve"> современных информационно-коммуникационных технологий в государственных </w:t>
            </w:r>
            <w:r w:rsidRPr="00EB4BB3">
              <w:lastRenderedPageBreak/>
              <w:t>органах, включая использование возможностей межведомственного электронного документооборота;</w:t>
            </w:r>
          </w:p>
          <w:p w:rsidR="00A21F71" w:rsidRDefault="00A21F71" w:rsidP="00A21F71">
            <w:pPr>
              <w:autoSpaceDE w:val="0"/>
              <w:autoSpaceDN w:val="0"/>
              <w:adjustRightInd w:val="0"/>
              <w:ind w:firstLine="459"/>
              <w:jc w:val="both"/>
              <w:outlineLvl w:val="0"/>
            </w:pPr>
            <w:r w:rsidRPr="00EB4BB3">
              <w:t>общих вопросов в области обеспечения информационной безопасности;</w:t>
            </w:r>
          </w:p>
          <w:p w:rsidR="00A21F71" w:rsidRDefault="00A21F71" w:rsidP="00A21F71">
            <w:pPr>
              <w:autoSpaceDE w:val="0"/>
              <w:autoSpaceDN w:val="0"/>
              <w:adjustRightInd w:val="0"/>
              <w:ind w:firstLine="459"/>
              <w:jc w:val="both"/>
              <w:outlineLvl w:val="0"/>
            </w:pPr>
            <w:r w:rsidRPr="00EB4BB3">
              <w:t>систем межведомственного взаимодействия;</w:t>
            </w:r>
          </w:p>
          <w:p w:rsidR="00A21F71" w:rsidRDefault="00A21F71" w:rsidP="00A21F71">
            <w:pPr>
              <w:autoSpaceDE w:val="0"/>
              <w:autoSpaceDN w:val="0"/>
              <w:adjustRightInd w:val="0"/>
              <w:ind w:firstLine="459"/>
              <w:jc w:val="both"/>
              <w:outlineLvl w:val="0"/>
            </w:pPr>
            <w:r w:rsidRPr="00EB4BB3">
              <w:t>информационно-аналитических систем, обеспечивающих сбор, обработку, хранение и анализ данных;</w:t>
            </w:r>
          </w:p>
          <w:p w:rsidR="00A21F71" w:rsidRPr="00EB4BB3" w:rsidRDefault="00A21F71" w:rsidP="00A21F71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u w:val="single"/>
              </w:rPr>
            </w:pPr>
            <w:r w:rsidRPr="00EB4BB3">
              <w:t>и других в соответствии с должностным регламентом.</w:t>
            </w:r>
          </w:p>
          <w:p w:rsidR="00B06748" w:rsidRPr="00EB4BB3" w:rsidRDefault="00B06748" w:rsidP="00686C85">
            <w:pPr>
              <w:tabs>
                <w:tab w:val="left" w:pos="1134"/>
              </w:tabs>
              <w:autoSpaceDE w:val="0"/>
              <w:autoSpaceDN w:val="0"/>
              <w:adjustRightInd w:val="0"/>
              <w:ind w:hanging="283"/>
              <w:jc w:val="both"/>
              <w:rPr>
                <w:u w:val="single"/>
              </w:rPr>
            </w:pPr>
          </w:p>
          <w:p w:rsidR="00B06748" w:rsidRDefault="00B06748" w:rsidP="00A21F71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4"/>
              <w:jc w:val="both"/>
              <w:rPr>
                <w:u w:val="single"/>
              </w:rPr>
            </w:pPr>
            <w:r w:rsidRPr="00EB4BB3">
              <w:rPr>
                <w:u w:val="single"/>
              </w:rPr>
              <w:t xml:space="preserve">Наличие умений: </w:t>
            </w:r>
          </w:p>
          <w:p w:rsidR="00A21F71" w:rsidRDefault="00A21F71" w:rsidP="00A21F71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EB4BB3">
              <w:t>владения компьютерной, другой оргтехникой и необходимым программным обеспечением;</w:t>
            </w:r>
          </w:p>
          <w:p w:rsidR="00A21F71" w:rsidRDefault="00A21F71" w:rsidP="00A21F71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EB4BB3">
              <w:t>стратегического планирования и управления групповой деятельностью с применением информационно-коммуникационных технологий;</w:t>
            </w:r>
          </w:p>
          <w:p w:rsidR="00A21F71" w:rsidRDefault="00A21F71" w:rsidP="00A21F71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EB4BB3"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89551F" w:rsidRPr="00EB4BB3" w:rsidRDefault="00A21F71" w:rsidP="00A21F71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EB4BB3">
              <w:t xml:space="preserve">и других в соответствии с должностным регламентом. </w:t>
            </w:r>
          </w:p>
        </w:tc>
      </w:tr>
      <w:tr w:rsidR="00B06748" w:rsidRPr="00F45E10" w:rsidTr="00A2052D">
        <w:trPr>
          <w:trHeight w:val="507"/>
        </w:trPr>
        <w:tc>
          <w:tcPr>
            <w:tcW w:w="2410" w:type="dxa"/>
            <w:shd w:val="clear" w:color="auto" w:fill="auto"/>
          </w:tcPr>
          <w:p w:rsidR="00B06748" w:rsidRPr="00EB4BB3" w:rsidRDefault="00B06748" w:rsidP="00686C85">
            <w:pPr>
              <w:rPr>
                <w:b/>
                <w:i/>
              </w:rPr>
            </w:pPr>
            <w:r w:rsidRPr="00EB4BB3">
              <w:rPr>
                <w:b/>
                <w:i/>
              </w:rPr>
              <w:lastRenderedPageBreak/>
              <w:t>Общие и управленческие умения</w:t>
            </w:r>
          </w:p>
        </w:tc>
        <w:tc>
          <w:tcPr>
            <w:tcW w:w="7967" w:type="dxa"/>
            <w:shd w:val="clear" w:color="auto" w:fill="auto"/>
          </w:tcPr>
          <w:p w:rsidR="00B06748" w:rsidRDefault="00B06748" w:rsidP="00686C8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B4B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Общие умения:</w:t>
            </w:r>
          </w:p>
          <w:p w:rsidR="007874EF" w:rsidRPr="007874EF" w:rsidRDefault="007874EF" w:rsidP="007874EF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мыслить системно;</w:t>
            </w:r>
          </w:p>
          <w:p w:rsidR="007874EF" w:rsidRPr="007874EF" w:rsidRDefault="007874EF" w:rsidP="007874EF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планировать и рационально использовать рабочее время;</w:t>
            </w:r>
          </w:p>
          <w:p w:rsidR="007874EF" w:rsidRPr="007874EF" w:rsidRDefault="007874EF" w:rsidP="007874EF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достигать результата;</w:t>
            </w:r>
          </w:p>
          <w:p w:rsidR="007874EF" w:rsidRPr="007874EF" w:rsidRDefault="007874EF" w:rsidP="007874EF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умения;</w:t>
            </w:r>
          </w:p>
          <w:p w:rsidR="007874EF" w:rsidRPr="007874EF" w:rsidRDefault="007874EF" w:rsidP="007874EF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работать в стрессовых условиях;</w:t>
            </w:r>
          </w:p>
          <w:p w:rsidR="007874EF" w:rsidRPr="007874EF" w:rsidRDefault="007874EF" w:rsidP="007874EF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 w:firstLine="45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7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совершенствовать свой профессиональный уровень</w:t>
            </w:r>
            <w:r w:rsidRPr="00787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6748" w:rsidRPr="00EB4BB3" w:rsidRDefault="00B06748" w:rsidP="00686C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</w:p>
          <w:p w:rsidR="00B06748" w:rsidRDefault="00B06748" w:rsidP="00686C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EB4BB3">
              <w:rPr>
                <w:u w:val="single"/>
              </w:rPr>
              <w:t>Управленческие умения:</w:t>
            </w:r>
          </w:p>
          <w:p w:rsidR="007874EF" w:rsidRDefault="007874EF" w:rsidP="007874EF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EB4BB3">
              <w:t>умение мыслить стратегически;</w:t>
            </w:r>
          </w:p>
          <w:p w:rsidR="007874EF" w:rsidRDefault="007874EF" w:rsidP="007874EF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EB4BB3">
              <w:t>умение руководить подчиненными, эффективно планировать, организовывать работу и контролировать ее выполнение;</w:t>
            </w:r>
          </w:p>
          <w:p w:rsidR="007874EF" w:rsidRDefault="007874EF" w:rsidP="007874EF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EB4BB3">
              <w:t>умение оперативно принимать и реализовывать управленческие решения</w:t>
            </w:r>
            <w:r w:rsidRPr="007874EF">
              <w:t>;</w:t>
            </w:r>
          </w:p>
          <w:p w:rsidR="007874EF" w:rsidRDefault="007874EF" w:rsidP="007874EF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EB4BB3">
              <w:t>умение вести деловые переговоры;</w:t>
            </w:r>
          </w:p>
          <w:p w:rsidR="007874EF" w:rsidRDefault="007874EF" w:rsidP="007874EF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EB4BB3">
              <w:t>умение управлять конфликтами;</w:t>
            </w:r>
          </w:p>
          <w:p w:rsidR="0089551F" w:rsidRPr="00EB4BB3" w:rsidRDefault="007874EF" w:rsidP="007874EF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EB4BB3">
              <w:t>развитие и мотивация кадров, поддержание корпоративной культуры.</w:t>
            </w:r>
          </w:p>
        </w:tc>
      </w:tr>
    </w:tbl>
    <w:p w:rsidR="00F94923" w:rsidRPr="00F45E10" w:rsidRDefault="00F94923" w:rsidP="00686C85">
      <w:pPr>
        <w:rPr>
          <w:b/>
          <w:i/>
          <w:highlight w:val="green"/>
        </w:rPr>
      </w:pPr>
    </w:p>
    <w:p w:rsidR="009150C8" w:rsidRPr="000B16EC" w:rsidRDefault="009150C8" w:rsidP="00686C85">
      <w:pPr>
        <w:jc w:val="center"/>
        <w:rPr>
          <w:b/>
          <w:i/>
        </w:rPr>
      </w:pPr>
      <w:r w:rsidRPr="000B16EC">
        <w:rPr>
          <w:b/>
          <w:i/>
        </w:rPr>
        <w:t>Требования к профессионально-функциональным знаниям и умениям</w:t>
      </w:r>
    </w:p>
    <w:p w:rsidR="009150C8" w:rsidRPr="00F45E10" w:rsidRDefault="009150C8" w:rsidP="00686C85">
      <w:pPr>
        <w:rPr>
          <w:highlight w:val="green"/>
        </w:rPr>
      </w:pP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2439"/>
        <w:gridCol w:w="7909"/>
      </w:tblGrid>
      <w:tr w:rsidR="009150C8" w:rsidRPr="00F9429C" w:rsidTr="00A2052D">
        <w:tc>
          <w:tcPr>
            <w:tcW w:w="2439" w:type="dxa"/>
          </w:tcPr>
          <w:p w:rsidR="009150C8" w:rsidRPr="00F9429C" w:rsidRDefault="009150C8" w:rsidP="00686C85">
            <w:pPr>
              <w:ind w:firstLine="0"/>
              <w:jc w:val="left"/>
              <w:rPr>
                <w:b/>
                <w:i/>
              </w:rPr>
            </w:pPr>
            <w:r w:rsidRPr="00F9429C">
              <w:rPr>
                <w:b/>
                <w:i/>
              </w:rPr>
              <w:t>Требования к профессиональным знаниям и умения</w:t>
            </w:r>
          </w:p>
        </w:tc>
        <w:tc>
          <w:tcPr>
            <w:tcW w:w="7909" w:type="dxa"/>
          </w:tcPr>
          <w:p w:rsidR="00590383" w:rsidRDefault="000A1685" w:rsidP="00686C85">
            <w:pPr>
              <w:suppressAutoHyphens w:val="0"/>
              <w:ind w:firstLine="0"/>
              <w:rPr>
                <w:u w:val="single"/>
              </w:rPr>
            </w:pPr>
            <w:r w:rsidRPr="00F9429C">
              <w:rPr>
                <w:u w:val="single"/>
              </w:rPr>
              <w:t xml:space="preserve">Начальник Управления </w:t>
            </w:r>
            <w:r w:rsidR="00445206" w:rsidRPr="00F9429C">
              <w:rPr>
                <w:u w:val="single"/>
              </w:rPr>
              <w:t>должен знать</w:t>
            </w:r>
            <w:r w:rsidR="00590383" w:rsidRPr="00F9429C">
              <w:rPr>
                <w:u w:val="single"/>
              </w:rPr>
              <w:t xml:space="preserve">: </w:t>
            </w:r>
          </w:p>
          <w:p w:rsidR="00840F0C" w:rsidRDefault="00840F0C" w:rsidP="00840F0C">
            <w:pPr>
              <w:suppressAutoHyphens w:val="0"/>
              <w:ind w:firstLine="430"/>
            </w:pPr>
            <w:r w:rsidRPr="00F9429C">
              <w:t>федеральное и окружное законодательство в области государственного и муниципального управления;</w:t>
            </w:r>
          </w:p>
          <w:p w:rsidR="00840F0C" w:rsidRDefault="00840F0C" w:rsidP="00840F0C">
            <w:pPr>
              <w:suppressAutoHyphens w:val="0"/>
              <w:ind w:firstLine="430"/>
            </w:pPr>
            <w:r w:rsidRPr="00F9429C">
              <w:t>понятие и признаки государства, цели и элементы государственного управления;</w:t>
            </w:r>
          </w:p>
          <w:p w:rsidR="00840F0C" w:rsidRDefault="00840F0C" w:rsidP="00840F0C">
            <w:pPr>
              <w:suppressAutoHyphens w:val="0"/>
              <w:ind w:firstLine="430"/>
            </w:pPr>
            <w:r w:rsidRPr="00F9429C">
              <w:t>понятие федеральных целевых программ и межгосударственных целевых программ;</w:t>
            </w:r>
          </w:p>
          <w:p w:rsidR="00840F0C" w:rsidRDefault="00840F0C" w:rsidP="00840F0C">
            <w:pPr>
              <w:suppressAutoHyphens w:val="0"/>
              <w:ind w:firstLine="430"/>
            </w:pPr>
            <w:r w:rsidRPr="00F9429C">
              <w:t>функции государственного заказчика целевой программы;</w:t>
            </w:r>
          </w:p>
          <w:p w:rsidR="00840F0C" w:rsidRDefault="00840F0C" w:rsidP="00840F0C">
            <w:pPr>
              <w:suppressAutoHyphens w:val="0"/>
              <w:ind w:firstLine="430"/>
            </w:pPr>
            <w:r w:rsidRPr="00F9429C">
              <w:t>основные мировые и отечественные тенденции развития и структуры направлений информационной и сетевой безопасности отрасли информационных технологий;</w:t>
            </w:r>
          </w:p>
          <w:p w:rsidR="00840F0C" w:rsidRDefault="00840F0C" w:rsidP="00840F0C">
            <w:pPr>
              <w:suppressAutoHyphens w:val="0"/>
              <w:ind w:firstLine="430"/>
            </w:pPr>
            <w:r w:rsidRPr="00F9429C">
              <w:t>перечень документов (сведений), обмен которыми между органами и организациями при оказании государственных услуг и исполнении государственных функций осуществляется в электронном виде;</w:t>
            </w:r>
          </w:p>
          <w:p w:rsidR="00840F0C" w:rsidRDefault="00840F0C" w:rsidP="00840F0C">
            <w:pPr>
              <w:suppressAutoHyphens w:val="0"/>
              <w:ind w:firstLine="430"/>
            </w:pPr>
            <w:r w:rsidRPr="00F9429C">
              <w:t>нормативные правовые акты РФ и методические документы ФСТЭК России в области защиты информации;</w:t>
            </w:r>
          </w:p>
          <w:p w:rsidR="00840F0C" w:rsidRDefault="00840F0C" w:rsidP="00840F0C">
            <w:pPr>
              <w:suppressAutoHyphens w:val="0"/>
              <w:ind w:firstLine="430"/>
            </w:pPr>
            <w:r w:rsidRPr="00F9429C">
              <w:t xml:space="preserve">принципы работы программно-аппаратных средств защиты </w:t>
            </w:r>
            <w:r w:rsidRPr="00F9429C">
              <w:lastRenderedPageBreak/>
              <w:t>информации, принципы алгоритмов защиты, основ защиты от разрушающих программных воздействий;</w:t>
            </w:r>
          </w:p>
          <w:p w:rsidR="00840F0C" w:rsidRPr="00840F0C" w:rsidRDefault="00840F0C" w:rsidP="00840F0C">
            <w:pPr>
              <w:suppressAutoHyphens w:val="0"/>
              <w:ind w:firstLine="430"/>
            </w:pPr>
            <w:r w:rsidRPr="00F9429C">
              <w:t>порядка организации и обеспечении безопасности хранения, обработки и передачи по каналам связи с использованием сре</w:t>
            </w:r>
            <w:proofErr w:type="gramStart"/>
            <w:r w:rsidRPr="00F9429C">
              <w:t>дств кр</w:t>
            </w:r>
            <w:proofErr w:type="gramEnd"/>
            <w:r w:rsidRPr="00F9429C">
              <w:t>иптографической защиты информации с ограниченным доступом, не содержащей сведений, сос</w:t>
            </w:r>
            <w:r>
              <w:t>тавляющих государственную тайну</w:t>
            </w:r>
            <w:r w:rsidRPr="00840F0C">
              <w:t>;</w:t>
            </w:r>
          </w:p>
          <w:p w:rsidR="00840F0C" w:rsidRDefault="00840F0C" w:rsidP="00840F0C">
            <w:pPr>
              <w:suppressAutoHyphens w:val="0"/>
              <w:ind w:firstLine="430"/>
              <w:rPr>
                <w:lang w:val="en-US"/>
              </w:rPr>
            </w:pPr>
            <w:r w:rsidRPr="00F9429C">
              <w:t>методы и технологии эффективного управления персоналом;</w:t>
            </w:r>
          </w:p>
          <w:p w:rsidR="00840F0C" w:rsidRDefault="00840F0C" w:rsidP="00840F0C">
            <w:pPr>
              <w:suppressAutoHyphens w:val="0"/>
              <w:ind w:firstLine="430"/>
              <w:rPr>
                <w:lang w:val="en-US"/>
              </w:rPr>
            </w:pPr>
            <w:r w:rsidRPr="00F9429C">
              <w:t>меры по реализации мероприятий по противодействию коррупции;</w:t>
            </w:r>
          </w:p>
          <w:p w:rsidR="00840F0C" w:rsidRDefault="00840F0C" w:rsidP="00840F0C">
            <w:pPr>
              <w:suppressAutoHyphens w:val="0"/>
              <w:ind w:firstLine="430"/>
              <w:rPr>
                <w:lang w:val="en-US"/>
              </w:rPr>
            </w:pPr>
            <w:r w:rsidRPr="00F9429C">
              <w:t>меры по соблюдению требований к защите персональных данных при их обработке в информационных системах, сведениям конфиденциального характера;</w:t>
            </w:r>
          </w:p>
          <w:p w:rsidR="00840F0C" w:rsidRDefault="00840F0C" w:rsidP="00840F0C">
            <w:pPr>
              <w:suppressAutoHyphens w:val="0"/>
              <w:ind w:firstLine="430"/>
              <w:rPr>
                <w:lang w:val="en-US"/>
              </w:rPr>
            </w:pPr>
            <w:r w:rsidRPr="00F9429C">
              <w:t>основы проектного управления;</w:t>
            </w:r>
          </w:p>
          <w:p w:rsidR="00840F0C" w:rsidRPr="00840F0C" w:rsidRDefault="00840F0C" w:rsidP="00840F0C">
            <w:pPr>
              <w:suppressAutoHyphens w:val="0"/>
              <w:ind w:firstLine="430"/>
              <w:rPr>
                <w:u w:val="single"/>
              </w:rPr>
            </w:pPr>
            <w:r w:rsidRPr="00F9429C">
              <w:t>порядок рассмотрения обращений граждан, основы работы с документами.</w:t>
            </w:r>
          </w:p>
          <w:p w:rsidR="00B71F8D" w:rsidRPr="00F9429C" w:rsidRDefault="00B71F8D" w:rsidP="00686C85">
            <w:pPr>
              <w:ind w:firstLine="0"/>
              <w:rPr>
                <w:u w:val="single"/>
              </w:rPr>
            </w:pPr>
          </w:p>
          <w:p w:rsidR="00840F0C" w:rsidRPr="00840F0C" w:rsidRDefault="000A1685" w:rsidP="00686C85">
            <w:pPr>
              <w:tabs>
                <w:tab w:val="left" w:pos="350"/>
              </w:tabs>
              <w:ind w:firstLine="0"/>
              <w:rPr>
                <w:u w:val="single"/>
              </w:rPr>
            </w:pPr>
            <w:r w:rsidRPr="00F9429C">
              <w:rPr>
                <w:u w:val="single"/>
              </w:rPr>
              <w:t xml:space="preserve">Начальник Управления </w:t>
            </w:r>
            <w:r w:rsidR="00B71F8D" w:rsidRPr="00F9429C">
              <w:rPr>
                <w:u w:val="single"/>
              </w:rPr>
              <w:t xml:space="preserve">должен </w:t>
            </w:r>
            <w:r w:rsidR="00721D7E" w:rsidRPr="00F9429C">
              <w:rPr>
                <w:u w:val="single"/>
              </w:rPr>
              <w:t>уметь</w:t>
            </w:r>
            <w:r w:rsidR="00B71F8D" w:rsidRPr="00F9429C">
              <w:rPr>
                <w:u w:val="single"/>
              </w:rPr>
              <w:t>:</w:t>
            </w:r>
          </w:p>
          <w:p w:rsidR="002A0046" w:rsidRDefault="00840F0C" w:rsidP="00840F0C">
            <w:pPr>
              <w:tabs>
                <w:tab w:val="left" w:pos="350"/>
              </w:tabs>
              <w:ind w:firstLine="430"/>
              <w:rPr>
                <w:lang w:val="en-US"/>
              </w:rPr>
            </w:pPr>
            <w:r w:rsidRPr="00F9429C">
              <w:t>применять на практике профессиональные знания;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 xml:space="preserve">организовать </w:t>
            </w:r>
            <w:r w:rsidRPr="00F9429C">
              <w:rPr>
                <w:rFonts w:eastAsiaTheme="minorHAnsi"/>
                <w:lang w:eastAsia="en-US"/>
              </w:rPr>
              <w:t>обеспечение жилыми помещениями на условиях социального найма категорий граждан, нуждающихся в улучшении жилищных условий, вставших на учет и имеющих право на соответствующую социальную поддержку;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осуществлять выдачу</w:t>
            </w:r>
            <w:r w:rsidRPr="00F9429C">
              <w:rPr>
                <w:rFonts w:eastAsiaTheme="minorHAnsi"/>
                <w:lang w:eastAsia="en-US"/>
              </w:rPr>
              <w:t xml:space="preserve"> государственных жилищных сертификатов, удостоверяющих право граждан на получение социальных выплат для приобретения жилых помещений, ведение реестра выданных государственных жилищных сертификатов</w:t>
            </w:r>
            <w:r w:rsidRPr="00840F0C">
              <w:rPr>
                <w:rFonts w:eastAsiaTheme="minorHAnsi"/>
                <w:lang w:eastAsia="en-US"/>
              </w:rPr>
              <w:t>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обеспечить </w:t>
            </w:r>
            <w:r w:rsidRPr="00F9429C">
              <w:rPr>
                <w:rFonts w:eastAsiaTheme="minorHAnsi"/>
                <w:lang w:eastAsia="en-US"/>
              </w:rPr>
              <w:t>предоставление субсидий из бюджета автономного округа отдельным категориям граждан, нуждающимся в улучшении жилищных условий и приобретающим в собственность жилые помещения на территории автономного округа;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способствовать </w:t>
            </w:r>
            <w:r w:rsidRPr="00F9429C">
              <w:rPr>
                <w:rFonts w:eastAsiaTheme="minorHAnsi"/>
                <w:lang w:eastAsia="en-US"/>
              </w:rPr>
              <w:t>привлечени</w:t>
            </w:r>
            <w:r>
              <w:rPr>
                <w:rFonts w:eastAsiaTheme="minorHAnsi"/>
                <w:lang w:eastAsia="en-US"/>
              </w:rPr>
              <w:t>ю</w:t>
            </w:r>
            <w:r w:rsidRPr="00F9429C">
              <w:rPr>
                <w:rFonts w:eastAsiaTheme="minorHAnsi"/>
                <w:lang w:eastAsia="en-US"/>
              </w:rPr>
              <w:t xml:space="preserve"> инвестиций и ипотечных займов на реализацию жилищных программ;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  <w:rPr>
                <w:rFonts w:eastAsia="Calibri"/>
                <w:lang w:eastAsia="en-US"/>
              </w:rPr>
            </w:pPr>
            <w:r w:rsidRPr="00F9429C">
              <w:rPr>
                <w:rFonts w:eastAsia="Calibri"/>
                <w:lang w:eastAsia="en-US"/>
              </w:rPr>
              <w:t>систематизировать и проводить анализ информации, осуществлять подготовку деловой корреспонденции, проектов нормативных правовых актов, иных управленческих документов, выработку предложений по результатам анализа;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</w:pPr>
            <w:r w:rsidRPr="00F9429C">
              <w:t>проводить оценку коррупционных рисков;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</w:pPr>
            <w:r w:rsidRPr="00F9429C">
              <w:t>находить пути разрешения конфликтных ситуаций;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  <w:rPr>
                <w:lang w:eastAsia="ru-RU"/>
              </w:rPr>
            </w:pPr>
            <w:r w:rsidRPr="00F9429C">
              <w:rPr>
                <w:lang w:eastAsia="ru-RU"/>
              </w:rPr>
              <w:t>выстраивать эффективные коммуникативные отношения с гражданами, представителями некоммерческих организаций, представителями органов власти;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</w:pPr>
            <w:r w:rsidRPr="00F9429C">
              <w:t>применять современные информационно-коммуникационные технологии в государственных органах: использовать межведомственный и ведомственный электронный документооборот, информационно-телекоммуникационные сети;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  <w:rPr>
                <w:lang w:eastAsia="ru-RU"/>
              </w:rPr>
            </w:pPr>
            <w:r w:rsidRPr="00F9429C">
              <w:rPr>
                <w:lang w:eastAsia="ru-RU"/>
              </w:rPr>
              <w:t>осуществлять подготовку и принимать участие в работе комиссий, коллегий, советов, рабочих групп по курируемым вопросам деятельности;</w:t>
            </w:r>
          </w:p>
          <w:p w:rsidR="00840F0C" w:rsidRDefault="00840F0C" w:rsidP="00840F0C">
            <w:pPr>
              <w:tabs>
                <w:tab w:val="left" w:pos="350"/>
              </w:tabs>
              <w:ind w:firstLine="430"/>
            </w:pPr>
            <w:r w:rsidRPr="00F9429C">
              <w:t>быстро и правильно принимать решения, а также отвечать за их результаты;</w:t>
            </w:r>
          </w:p>
          <w:p w:rsidR="007A263C" w:rsidRPr="00F9429C" w:rsidRDefault="00840F0C" w:rsidP="00840F0C">
            <w:pPr>
              <w:tabs>
                <w:tab w:val="left" w:pos="350"/>
              </w:tabs>
              <w:ind w:firstLine="430"/>
            </w:pPr>
            <w:r w:rsidRPr="00F9429C">
              <w:t>эффективно использовать информационные технологии.</w:t>
            </w:r>
          </w:p>
        </w:tc>
      </w:tr>
      <w:tr w:rsidR="009150C8" w:rsidRPr="00F45E10" w:rsidTr="00A2052D">
        <w:tc>
          <w:tcPr>
            <w:tcW w:w="2439" w:type="dxa"/>
          </w:tcPr>
          <w:p w:rsidR="009150C8" w:rsidRPr="00F45E10" w:rsidRDefault="009150C8" w:rsidP="00686C85">
            <w:pPr>
              <w:ind w:firstLine="0"/>
              <w:jc w:val="left"/>
              <w:rPr>
                <w:b/>
                <w:i/>
                <w:highlight w:val="green"/>
              </w:rPr>
            </w:pPr>
            <w:r w:rsidRPr="000B16EC">
              <w:rPr>
                <w:b/>
                <w:i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909" w:type="dxa"/>
          </w:tcPr>
          <w:p w:rsidR="00EC44CA" w:rsidRDefault="000A1685" w:rsidP="00686C85">
            <w:pPr>
              <w:ind w:firstLine="0"/>
              <w:rPr>
                <w:u w:val="single"/>
              </w:rPr>
            </w:pPr>
            <w:r w:rsidRPr="000B16EC">
              <w:rPr>
                <w:u w:val="single"/>
              </w:rPr>
              <w:t xml:space="preserve">Начальник Управления </w:t>
            </w:r>
            <w:r w:rsidR="00EC44CA" w:rsidRPr="000B16EC">
              <w:rPr>
                <w:u w:val="single"/>
              </w:rPr>
              <w:t xml:space="preserve">должен </w:t>
            </w:r>
            <w:r w:rsidR="00721D7E" w:rsidRPr="000B16EC">
              <w:rPr>
                <w:u w:val="single"/>
              </w:rPr>
              <w:t>знать</w:t>
            </w:r>
            <w:r w:rsidR="00EC44CA" w:rsidRPr="000B16EC">
              <w:rPr>
                <w:u w:val="single"/>
              </w:rPr>
              <w:t xml:space="preserve">: </w:t>
            </w:r>
          </w:p>
          <w:p w:rsidR="00840F0C" w:rsidRDefault="00840F0C" w:rsidP="00840F0C">
            <w:pPr>
              <w:ind w:firstLine="430"/>
            </w:pPr>
            <w:r w:rsidRPr="000B16EC">
              <w:t>задачи, сроки, ресурсы и инструменты государственной политики в установленной сфере деятельности;</w:t>
            </w:r>
          </w:p>
          <w:p w:rsidR="00840F0C" w:rsidRDefault="00840F0C" w:rsidP="00840F0C">
            <w:pPr>
              <w:ind w:firstLine="430"/>
            </w:pPr>
            <w:r w:rsidRPr="000B16EC">
              <w:t>систему взаимодействия в рамках внутриведомственного и межведомственного электронного документооборота;</w:t>
            </w:r>
          </w:p>
          <w:p w:rsidR="00840F0C" w:rsidRDefault="00840F0C" w:rsidP="00840F0C">
            <w:pPr>
              <w:ind w:firstLine="430"/>
            </w:pPr>
            <w:r w:rsidRPr="000B16EC">
              <w:t xml:space="preserve">понятия норм права, нормативного правового акта, правоотношений и </w:t>
            </w:r>
            <w:r w:rsidRPr="000B16EC">
              <w:lastRenderedPageBreak/>
              <w:t>их признаки;</w:t>
            </w:r>
          </w:p>
          <w:p w:rsidR="00EC44CA" w:rsidRDefault="00840F0C" w:rsidP="00840F0C">
            <w:pPr>
              <w:ind w:firstLine="430"/>
              <w:rPr>
                <w:u w:val="single"/>
              </w:rPr>
            </w:pPr>
            <w:r w:rsidRPr="000B16EC">
              <w:rPr>
                <w:lang w:eastAsia="ru-RU"/>
              </w:rPr>
              <w:t>понятие проекта нормативного правового акта, инструменты и этапы его разработки;</w:t>
            </w:r>
          </w:p>
          <w:p w:rsidR="00840F0C" w:rsidRDefault="00840F0C" w:rsidP="00840F0C">
            <w:pPr>
              <w:ind w:firstLine="430"/>
            </w:pPr>
            <w:r w:rsidRPr="000B16EC">
              <w:t>основные принципы работы с персональными данными;</w:t>
            </w:r>
          </w:p>
          <w:p w:rsidR="00840F0C" w:rsidRDefault="00840F0C" w:rsidP="00840F0C">
            <w:pPr>
              <w:ind w:firstLine="430"/>
            </w:pPr>
            <w:r w:rsidRPr="000B16EC">
              <w:t>понятие и процедуру рассмотрения обращений граждан;</w:t>
            </w:r>
          </w:p>
          <w:p w:rsidR="00840F0C" w:rsidRDefault="00840F0C" w:rsidP="00840F0C">
            <w:pPr>
              <w:ind w:firstLine="430"/>
            </w:pPr>
            <w:r w:rsidRPr="00FC5247">
              <w:t>основы секретного делопроизводства и порядок работы со служебной информацией и сведениями, составляющими государственную тайну;</w:t>
            </w:r>
          </w:p>
          <w:p w:rsidR="00840F0C" w:rsidRDefault="00840F0C" w:rsidP="00840F0C">
            <w:pPr>
              <w:ind w:firstLine="430"/>
            </w:pPr>
            <w:r w:rsidRPr="00FC5247">
              <w:t>меры ответственности за правонарушения в области защиты государственной тайны;</w:t>
            </w:r>
          </w:p>
          <w:p w:rsidR="00840F0C" w:rsidRPr="000B16EC" w:rsidRDefault="00840F0C" w:rsidP="00840F0C">
            <w:pPr>
              <w:ind w:firstLine="430"/>
            </w:pPr>
            <w:r w:rsidRPr="000B16EC">
              <w:t>основные направления политики государства в сфере противодействия коррупции, меры по профилактике и противодействию коррупции на государственной гражданской службе</w:t>
            </w:r>
            <w:r>
              <w:t>.</w:t>
            </w:r>
          </w:p>
          <w:p w:rsidR="007A263C" w:rsidRPr="00F45E10" w:rsidRDefault="007A263C" w:rsidP="00686C85">
            <w:pPr>
              <w:tabs>
                <w:tab w:val="left" w:pos="1134"/>
              </w:tabs>
              <w:suppressAutoHyphens w:val="0"/>
              <w:ind w:firstLine="0"/>
              <w:rPr>
                <w:highlight w:val="green"/>
              </w:rPr>
            </w:pPr>
          </w:p>
          <w:p w:rsidR="00EC44CA" w:rsidRDefault="000A1685" w:rsidP="00686C85">
            <w:pPr>
              <w:ind w:firstLine="0"/>
              <w:rPr>
                <w:u w:val="single"/>
              </w:rPr>
            </w:pPr>
            <w:r w:rsidRPr="000B16EC">
              <w:rPr>
                <w:u w:val="single"/>
              </w:rPr>
              <w:t>Начальник Управления</w:t>
            </w:r>
            <w:r w:rsidR="00EC44CA" w:rsidRPr="000B16EC">
              <w:rPr>
                <w:u w:val="single"/>
              </w:rPr>
              <w:t xml:space="preserve"> должен </w:t>
            </w:r>
            <w:r w:rsidR="00445206" w:rsidRPr="000B16EC">
              <w:rPr>
                <w:u w:val="single"/>
              </w:rPr>
              <w:t>уметь</w:t>
            </w:r>
            <w:r w:rsidR="00EC44CA" w:rsidRPr="000B16EC">
              <w:rPr>
                <w:u w:val="single"/>
              </w:rPr>
              <w:t xml:space="preserve">:  </w:t>
            </w:r>
          </w:p>
          <w:p w:rsidR="00840F0C" w:rsidRDefault="00840F0C" w:rsidP="00840F0C">
            <w:pPr>
              <w:ind w:firstLine="430"/>
            </w:pPr>
            <w:r w:rsidRPr="000B16EC">
              <w:t>разрабатывать, рассматривать, согласовывать и утверждать проекты нормативных правовых актов и иных документов, относящихся к деятельности Департамента;</w:t>
            </w:r>
          </w:p>
          <w:p w:rsidR="00840F0C" w:rsidRDefault="00840F0C" w:rsidP="00840F0C">
            <w:pPr>
              <w:ind w:firstLine="430"/>
            </w:pPr>
            <w:r w:rsidRPr="000B16EC">
              <w:t>осуществлять подготовку официальных отзывов на проекты нормативных правовых актов, методических рекомендаций, разъяснений, аналитических, информационных и других материалов;</w:t>
            </w:r>
          </w:p>
          <w:p w:rsidR="00840F0C" w:rsidRDefault="00840F0C" w:rsidP="00840F0C">
            <w:pPr>
              <w:ind w:firstLine="430"/>
            </w:pPr>
            <w:r w:rsidRPr="000B16EC">
              <w:t>организовывать и проводить мониторинг применения законодательства;</w:t>
            </w:r>
          </w:p>
          <w:p w:rsidR="00840F0C" w:rsidRDefault="00840F0C" w:rsidP="00840F0C">
            <w:pPr>
              <w:ind w:firstLine="430"/>
            </w:pPr>
            <w:r w:rsidRPr="00FC5247">
              <w:t>работать со сведениями, составляющими государственную тайну, вести секретное делопроизводство;</w:t>
            </w:r>
          </w:p>
          <w:p w:rsidR="00840F0C" w:rsidRDefault="00840F0C" w:rsidP="00840F0C">
            <w:pPr>
              <w:ind w:firstLine="430"/>
              <w:rPr>
                <w:lang w:eastAsia="ru-RU"/>
              </w:rPr>
            </w:pPr>
            <w:r w:rsidRPr="000B16EC">
              <w:t xml:space="preserve">осуществлять </w:t>
            </w:r>
            <w:r w:rsidRPr="000B16EC">
              <w:rPr>
                <w:lang w:eastAsia="ru-RU"/>
              </w:rPr>
              <w:t>проектное управление и стратегическое планирование;</w:t>
            </w:r>
          </w:p>
          <w:p w:rsidR="00840F0C" w:rsidRDefault="00840F0C" w:rsidP="00840F0C">
            <w:pPr>
              <w:ind w:firstLine="430"/>
              <w:rPr>
                <w:lang w:eastAsia="ru-RU"/>
              </w:rPr>
            </w:pPr>
            <w:r w:rsidRPr="000B16EC">
              <w:rPr>
                <w:lang w:eastAsia="ru-RU"/>
              </w:rPr>
              <w:t>владеть методами анализа информации, ситуации, установления причинно-следственных связей изменений, произошедших за отчетный период, оценки потенциальных рисков и возможностей в будущем;</w:t>
            </w:r>
          </w:p>
          <w:p w:rsidR="007A263C" w:rsidRPr="007A263C" w:rsidRDefault="00840F0C" w:rsidP="00840F0C">
            <w:pPr>
              <w:ind w:firstLine="430"/>
              <w:rPr>
                <w:highlight w:val="green"/>
              </w:rPr>
            </w:pPr>
            <w:r w:rsidRPr="000B16EC">
              <w:rPr>
                <w:rFonts w:eastAsiaTheme="minorHAnsi"/>
                <w:lang w:eastAsia="en-US"/>
              </w:rPr>
              <w:t>осуществлять контроль исполнения поручений, предписаний, решений и других распорядительных документов.</w:t>
            </w:r>
          </w:p>
        </w:tc>
      </w:tr>
      <w:tr w:rsidR="009150C8" w:rsidRPr="00511E28" w:rsidTr="00A2052D">
        <w:trPr>
          <w:trHeight w:val="2913"/>
        </w:trPr>
        <w:tc>
          <w:tcPr>
            <w:tcW w:w="2439" w:type="dxa"/>
          </w:tcPr>
          <w:p w:rsidR="009150C8" w:rsidRPr="00511E28" w:rsidRDefault="009150C8" w:rsidP="00686C85">
            <w:pPr>
              <w:ind w:firstLine="0"/>
              <w:jc w:val="left"/>
              <w:rPr>
                <w:b/>
                <w:i/>
              </w:rPr>
            </w:pPr>
            <w:r w:rsidRPr="00511E28">
              <w:rPr>
                <w:b/>
                <w:i/>
              </w:rPr>
              <w:lastRenderedPageBreak/>
              <w:t>Требования к профессиональным качествам</w:t>
            </w:r>
          </w:p>
        </w:tc>
        <w:tc>
          <w:tcPr>
            <w:tcW w:w="7909" w:type="dxa"/>
          </w:tcPr>
          <w:p w:rsidR="00840F0C" w:rsidRDefault="00840F0C" w:rsidP="00840F0C">
            <w:pPr>
              <w:pStyle w:val="aa"/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511E28">
              <w:t>стратегическое /видение/ мышление;</w:t>
            </w:r>
          </w:p>
          <w:p w:rsidR="00840F0C" w:rsidRDefault="00840F0C" w:rsidP="00840F0C">
            <w:pPr>
              <w:pStyle w:val="aa"/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511E28">
              <w:t>принятие управленческих решений;</w:t>
            </w:r>
          </w:p>
          <w:p w:rsidR="00BD1640" w:rsidRPr="00511E28" w:rsidRDefault="00EC44CA" w:rsidP="00840F0C">
            <w:pPr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511E28">
              <w:t>умение планировать и организовывать рабочие процессы;</w:t>
            </w:r>
          </w:p>
          <w:p w:rsidR="00BD1640" w:rsidRPr="00511E28" w:rsidRDefault="00BD1640" w:rsidP="00840F0C">
            <w:pPr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511E28">
              <w:t>распределение обязанностей между подчиненными;</w:t>
            </w:r>
          </w:p>
          <w:p w:rsidR="00EC44CA" w:rsidRPr="00511E28" w:rsidRDefault="00BD1640" w:rsidP="00840F0C">
            <w:pPr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511E28">
              <w:t>текущий контроль и оценка промежуточных результатов;</w:t>
            </w:r>
          </w:p>
          <w:p w:rsidR="00EC44CA" w:rsidRPr="00511E28" w:rsidRDefault="00EC44CA" w:rsidP="00840F0C">
            <w:pPr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511E28">
              <w:t>нацеленность на результат;</w:t>
            </w:r>
          </w:p>
          <w:p w:rsidR="00EC44CA" w:rsidRPr="00511E28" w:rsidRDefault="00EC44CA" w:rsidP="00840F0C">
            <w:pPr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511E28">
              <w:t xml:space="preserve">умение выстраивать </w:t>
            </w:r>
            <w:r w:rsidRPr="00840F0C">
              <w:rPr>
                <w:rFonts w:eastAsia="Calibri"/>
              </w:rPr>
              <w:t>эффективные коммуникации;</w:t>
            </w:r>
          </w:p>
          <w:p w:rsidR="00EC44CA" w:rsidRPr="00511E28" w:rsidRDefault="00EC44CA" w:rsidP="00840F0C">
            <w:pPr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840F0C">
              <w:rPr>
                <w:rFonts w:eastAsia="Calibri"/>
              </w:rPr>
              <w:t xml:space="preserve">умение </w:t>
            </w:r>
            <w:r w:rsidR="007D7CD7" w:rsidRPr="00840F0C">
              <w:rPr>
                <w:rFonts w:eastAsia="Calibri"/>
              </w:rPr>
              <w:t>работать в</w:t>
            </w:r>
            <w:r w:rsidRPr="00840F0C">
              <w:rPr>
                <w:rFonts w:eastAsia="Calibri"/>
              </w:rPr>
              <w:t xml:space="preserve"> </w:t>
            </w:r>
            <w:r w:rsidR="007D7CD7" w:rsidRPr="00511E28">
              <w:t>команд</w:t>
            </w:r>
            <w:r w:rsidRPr="00511E28">
              <w:t>е</w:t>
            </w:r>
            <w:r w:rsidR="00CF3284" w:rsidRPr="00511E28">
              <w:t>;</w:t>
            </w:r>
          </w:p>
          <w:p w:rsidR="000A1685" w:rsidRPr="00511E28" w:rsidRDefault="000A1685" w:rsidP="00840F0C">
            <w:pPr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511E28">
              <w:t>быстрая адаптация к изменениям и нововведениям;</w:t>
            </w:r>
          </w:p>
          <w:p w:rsidR="00EC44CA" w:rsidRPr="00511E28" w:rsidRDefault="00EC44CA" w:rsidP="00840F0C">
            <w:pPr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511E28">
              <w:t>системное мышление (умение видеть ситуацию под разным углом);</w:t>
            </w:r>
          </w:p>
          <w:p w:rsidR="00C45AA8" w:rsidRPr="00511E28" w:rsidRDefault="00CF3284" w:rsidP="00840F0C">
            <w:pPr>
              <w:tabs>
                <w:tab w:val="left" w:pos="595"/>
                <w:tab w:val="left" w:pos="758"/>
              </w:tabs>
              <w:suppressAutoHyphens w:val="0"/>
              <w:autoSpaceDE w:val="0"/>
              <w:autoSpaceDN w:val="0"/>
              <w:adjustRightInd w:val="0"/>
              <w:ind w:left="311" w:firstLine="119"/>
            </w:pPr>
            <w:r w:rsidRPr="00511E28">
              <w:t>антикоррупционное сознание.</w:t>
            </w:r>
          </w:p>
        </w:tc>
      </w:tr>
      <w:tr w:rsidR="009150C8" w:rsidRPr="00731439" w:rsidTr="00A2052D">
        <w:tc>
          <w:tcPr>
            <w:tcW w:w="2439" w:type="dxa"/>
          </w:tcPr>
          <w:p w:rsidR="009150C8" w:rsidRPr="00511E28" w:rsidRDefault="009150C8" w:rsidP="00686C85">
            <w:pPr>
              <w:ind w:firstLine="0"/>
              <w:jc w:val="left"/>
              <w:rPr>
                <w:b/>
                <w:i/>
              </w:rPr>
            </w:pPr>
            <w:r w:rsidRPr="00511E28">
              <w:rPr>
                <w:b/>
                <w:i/>
              </w:rPr>
              <w:t>Требования к личностным качествам</w:t>
            </w:r>
          </w:p>
        </w:tc>
        <w:tc>
          <w:tcPr>
            <w:tcW w:w="7909" w:type="dxa"/>
          </w:tcPr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212" w:firstLine="218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>лидерские качества;</w:t>
            </w:r>
          </w:p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212" w:firstLine="218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>мотивация достижения (целеустремленность);</w:t>
            </w:r>
          </w:p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212" w:firstLine="218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>ответственность;</w:t>
            </w:r>
          </w:p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212" w:firstLine="218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>стрессоустойчивость;</w:t>
            </w:r>
          </w:p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212" w:firstLine="218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>организованность;</w:t>
            </w:r>
          </w:p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430" w:firstLine="0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>самоконтроль;</w:t>
            </w:r>
          </w:p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430" w:firstLine="0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>соблюдение делового этикета;</w:t>
            </w:r>
          </w:p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430" w:firstLine="0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 xml:space="preserve">коммуникабельность; </w:t>
            </w:r>
          </w:p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430" w:firstLine="0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>способность работать в команде (с командой);</w:t>
            </w:r>
          </w:p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430" w:firstLine="0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>порядочность;</w:t>
            </w:r>
          </w:p>
          <w:p w:rsidR="000A1685" w:rsidRPr="00840F0C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430" w:firstLine="0"/>
              <w:rPr>
                <w:color w:val="000000"/>
                <w:lang w:eastAsia="ru-RU"/>
              </w:rPr>
            </w:pPr>
            <w:r w:rsidRPr="00840F0C">
              <w:rPr>
                <w:color w:val="000000"/>
                <w:lang w:eastAsia="ru-RU"/>
              </w:rPr>
              <w:t>самостоятельность;</w:t>
            </w:r>
          </w:p>
          <w:p w:rsidR="00BE1A08" w:rsidRPr="00511E28" w:rsidRDefault="000A1685" w:rsidP="00840F0C">
            <w:pPr>
              <w:tabs>
                <w:tab w:val="left" w:pos="595"/>
              </w:tabs>
              <w:suppressAutoHyphens w:val="0"/>
              <w:autoSpaceDE w:val="0"/>
              <w:autoSpaceDN w:val="0"/>
              <w:adjustRightInd w:val="0"/>
              <w:ind w:left="430" w:firstLine="0"/>
            </w:pPr>
            <w:r w:rsidRPr="00840F0C">
              <w:rPr>
                <w:color w:val="000000"/>
                <w:lang w:eastAsia="ru-RU"/>
              </w:rPr>
              <w:t>уверенность в себе.</w:t>
            </w:r>
          </w:p>
        </w:tc>
      </w:tr>
    </w:tbl>
    <w:p w:rsidR="00FB4D80" w:rsidRDefault="00FB4D80" w:rsidP="00686C85">
      <w:pPr>
        <w:rPr>
          <w:sz w:val="22"/>
          <w:szCs w:val="22"/>
        </w:rPr>
      </w:pPr>
    </w:p>
    <w:p w:rsidR="00840F0C" w:rsidRDefault="00840F0C" w:rsidP="00686C85">
      <w:pPr>
        <w:jc w:val="center"/>
        <w:textAlignment w:val="baseline"/>
        <w:rPr>
          <w:b/>
          <w:i/>
        </w:rPr>
      </w:pPr>
    </w:p>
    <w:p w:rsidR="00686C85" w:rsidRDefault="00686C85" w:rsidP="00686C85">
      <w:pPr>
        <w:jc w:val="center"/>
        <w:textAlignment w:val="baseline"/>
        <w:rPr>
          <w:b/>
          <w:i/>
        </w:rPr>
      </w:pPr>
      <w:r>
        <w:rPr>
          <w:b/>
          <w:i/>
        </w:rPr>
        <w:lastRenderedPageBreak/>
        <w:t>Права и ответственность</w:t>
      </w:r>
    </w:p>
    <w:p w:rsidR="00686C85" w:rsidRDefault="00686C85" w:rsidP="00686C85">
      <w:pPr>
        <w:jc w:val="center"/>
        <w:textAlignment w:val="baseline"/>
        <w:rPr>
          <w:b/>
          <w:i/>
        </w:rPr>
      </w:pPr>
    </w:p>
    <w:tbl>
      <w:tblPr>
        <w:tblW w:w="10348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654"/>
      </w:tblGrid>
      <w:tr w:rsidR="00686C85" w:rsidRPr="00AA7C77" w:rsidTr="00634FD2">
        <w:trPr>
          <w:trHeight w:val="505"/>
        </w:trPr>
        <w:tc>
          <w:tcPr>
            <w:tcW w:w="2694" w:type="dxa"/>
            <w:shd w:val="clear" w:color="auto" w:fill="auto"/>
          </w:tcPr>
          <w:p w:rsidR="00686C85" w:rsidRPr="00686C85" w:rsidRDefault="00686C85" w:rsidP="00686C85">
            <w:pPr>
              <w:rPr>
                <w:rFonts w:eastAsiaTheme="minorHAnsi"/>
                <w:b/>
                <w:i/>
                <w:lang w:eastAsia="en-US"/>
              </w:rPr>
            </w:pPr>
            <w:r w:rsidRPr="00686C85">
              <w:rPr>
                <w:rFonts w:eastAsiaTheme="minorHAnsi"/>
                <w:b/>
                <w:i/>
                <w:lang w:eastAsia="en-US"/>
              </w:rPr>
              <w:t>Права</w:t>
            </w:r>
          </w:p>
        </w:tc>
        <w:tc>
          <w:tcPr>
            <w:tcW w:w="7654" w:type="dxa"/>
            <w:shd w:val="clear" w:color="auto" w:fill="auto"/>
          </w:tcPr>
          <w:p w:rsidR="00686C85" w:rsidRPr="00E04E21" w:rsidRDefault="00686C85" w:rsidP="00E04E21">
            <w:pPr>
              <w:ind w:firstLine="397"/>
              <w:jc w:val="both"/>
            </w:pPr>
            <w:r w:rsidRPr="00E04E21">
              <w:t xml:space="preserve">Начальник </w:t>
            </w:r>
            <w:r w:rsidR="00F25CFA" w:rsidRPr="00E04E21">
              <w:t>Управления</w:t>
            </w:r>
            <w:r w:rsidRPr="00E04E21">
              <w:t xml:space="preserve"> имеет права, предусмотренные статьей 14 Федерального закона от 27.07.2004 № 79-ФЗ «О государственной гражданской службе Российской Федерации» и иными нормативными правовыми актами о государственной гражданской службе Российской Федерации.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 xml:space="preserve">Начальник </w:t>
            </w:r>
            <w:r w:rsidR="00F25CFA" w:rsidRPr="00E04E21">
              <w:t>Управления</w:t>
            </w:r>
            <w:r w:rsidRPr="00E04E21">
              <w:t xml:space="preserve"> в связи с исполнением должностных обязанностей также обладает следующими правами: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 xml:space="preserve">дает письменные и устные указания, поручения по вопросам, входящим в его компетенцию, обязательные для работников </w:t>
            </w:r>
            <w:r w:rsidR="00F25CFA" w:rsidRPr="00E04E21">
              <w:t>Управления</w:t>
            </w:r>
            <w:r w:rsidRPr="00E04E21">
              <w:t>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 xml:space="preserve">вносить предложения по созданию в установленном порядке рабочих групп и комиссий, научно-консультативных и экспертных советов с привлечением представителей других органов государственной власти, организаций по вопросам компетенции </w:t>
            </w:r>
            <w:r w:rsidR="00F25CFA" w:rsidRPr="00E04E21">
              <w:t>Управления</w:t>
            </w:r>
            <w:r w:rsidRPr="00E04E21">
              <w:t>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 xml:space="preserve">готовить предложения и докладные записки директору Департамента по вопросам деятельности </w:t>
            </w:r>
            <w:r w:rsidR="00F25CFA" w:rsidRPr="00E04E21">
              <w:t>Управления</w:t>
            </w:r>
            <w:r w:rsidRPr="00E04E21">
              <w:t>;</w:t>
            </w:r>
          </w:p>
          <w:p w:rsidR="00686C85" w:rsidRPr="00E04E21" w:rsidRDefault="00686C85" w:rsidP="00E04E21">
            <w:pPr>
              <w:jc w:val="both"/>
            </w:pPr>
            <w:r w:rsidRPr="00E04E21">
              <w:t xml:space="preserve">подписывать запросы, согласовывать документы, давать заключения и предложения по решению вопросов, относящихся к компетенции </w:t>
            </w:r>
            <w:r w:rsidR="00F25CFA" w:rsidRPr="00E04E21">
              <w:t>Управления</w:t>
            </w:r>
            <w:r w:rsidRPr="00E04E21">
              <w:t>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 xml:space="preserve">выносить на рассмотрение директора Департамента предложения по улучшению деятельности </w:t>
            </w:r>
            <w:r w:rsidR="00F25CFA" w:rsidRPr="00E04E21">
              <w:t>Управления</w:t>
            </w:r>
            <w:r w:rsidRPr="00E04E21">
              <w:t>, находящегося в его подчинении, предлагать варианты устранения недостатков в его деятельности;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>вносить в установленном порядке предложения руководству о наложении дисциплинарных взысканий на лиц, допустивших должностные проступки, а также о поощрении работников за успешное и добросовестное исполнение должностных обязанностей;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>давать разъяснения и указания по вопросам, входящим в его компетенцию;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>принимать участие в работе комиссий и рабочих гру</w:t>
            </w:r>
            <w:proofErr w:type="gramStart"/>
            <w:r w:rsidRPr="00E04E21">
              <w:t>пп с пр</w:t>
            </w:r>
            <w:proofErr w:type="gramEnd"/>
            <w:r w:rsidRPr="00E04E21">
              <w:t xml:space="preserve">ивлечением представителей других органов государственной власти, организаций по вопросам государственной гражданской службы, а также принимает участие в конференциях, семинарах, совещаниях, выставках и других мероприятиях по вопросам компетенции </w:t>
            </w:r>
            <w:r w:rsidR="00F25CFA" w:rsidRPr="00E04E21">
              <w:t>Управления</w:t>
            </w:r>
            <w:r w:rsidRPr="00E04E21">
              <w:t>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>осуществлять взаимодействие с федеральными органами исполнительной власти, органами государственной власти субъектов Российской Федерации, органами государственной власти автономного округа, органами местного самоуправления муниципальных образований, общественными объединениями и иными организациями, а также гражданами в соответствии с действующим законодательством;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 xml:space="preserve">рассматривать и визировать проекты документов, поступающие в </w:t>
            </w:r>
            <w:r w:rsidR="00F25CFA" w:rsidRPr="00E04E21">
              <w:t>Управления</w:t>
            </w:r>
            <w:r w:rsidRPr="00E04E21">
              <w:t>, по вопросам, входящим в его компетенцию;</w:t>
            </w:r>
          </w:p>
          <w:p w:rsidR="00686C85" w:rsidRPr="00686C85" w:rsidRDefault="00686C85" w:rsidP="00E04E21">
            <w:pPr>
              <w:ind w:firstLine="397"/>
              <w:jc w:val="both"/>
              <w:rPr>
                <w:rFonts w:eastAsiaTheme="minorHAnsi"/>
                <w:lang w:eastAsia="en-US"/>
              </w:rPr>
            </w:pPr>
            <w:r w:rsidRPr="00E04E21">
              <w:t>представлять Департамент в установленном порядке во всех органах государственной власти, органах местного самоуправления и организациях, в отношениях с гражданами.</w:t>
            </w:r>
          </w:p>
        </w:tc>
      </w:tr>
      <w:tr w:rsidR="00686C85" w:rsidRPr="00995743" w:rsidTr="00634FD2">
        <w:trPr>
          <w:trHeight w:val="505"/>
        </w:trPr>
        <w:tc>
          <w:tcPr>
            <w:tcW w:w="2694" w:type="dxa"/>
            <w:shd w:val="clear" w:color="auto" w:fill="auto"/>
          </w:tcPr>
          <w:p w:rsidR="00686C85" w:rsidRPr="00686C85" w:rsidRDefault="00686C85" w:rsidP="00686C85">
            <w:pPr>
              <w:rPr>
                <w:rFonts w:eastAsiaTheme="minorHAnsi"/>
                <w:b/>
                <w:i/>
                <w:lang w:eastAsia="en-US"/>
              </w:rPr>
            </w:pPr>
            <w:r w:rsidRPr="00686C85">
              <w:rPr>
                <w:rFonts w:eastAsiaTheme="minorHAnsi"/>
                <w:b/>
                <w:i/>
                <w:lang w:eastAsia="en-US"/>
              </w:rPr>
              <w:t>Ответственность</w:t>
            </w:r>
          </w:p>
        </w:tc>
        <w:tc>
          <w:tcPr>
            <w:tcW w:w="7654" w:type="dxa"/>
            <w:shd w:val="clear" w:color="auto" w:fill="auto"/>
          </w:tcPr>
          <w:p w:rsidR="00686C85" w:rsidRPr="00E04E21" w:rsidRDefault="00686C85" w:rsidP="00E04E21">
            <w:pPr>
              <w:ind w:firstLine="397"/>
              <w:jc w:val="both"/>
            </w:pPr>
            <w:r w:rsidRPr="00E04E21">
              <w:t xml:space="preserve">Начальник </w:t>
            </w:r>
            <w:r w:rsidR="00F25CFA" w:rsidRPr="00E04E21">
              <w:t>Управления</w:t>
            </w:r>
            <w:r w:rsidRPr="00E04E21">
              <w:t xml:space="preserve"> несет установленную законодательством ответственность: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 xml:space="preserve">за неисполнение или ненадлежащее исполнение возложенных на него должностных обязанностей, в том числе за неисполнение или ненадлежащее исполнение принятых Губернатором автономного округа, руководителем государственного органа, непосредственным </w:t>
            </w:r>
            <w:r w:rsidRPr="00E04E21">
              <w:lastRenderedPageBreak/>
              <w:t>руководителем решений;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>за действия или бездействие, ведущие к нарушению прав и законных интересов граждан;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>за разглашение сведений, составляющих государственную и иную охраняемую законодательством Российской Федерации тайну, а также сведений, ставших ему известными в связи с исполнением должностных обязанностей;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>за несоблюдение ограничений, запретов, требований к служебному поведению гражданского служащего, предусмотренных Федеральным законом от 27.07.2004 № 79-ФЗ «О государственной гражданской службе Российской Федерации»;</w:t>
            </w:r>
          </w:p>
          <w:p w:rsidR="00686C85" w:rsidRPr="00E04E21" w:rsidRDefault="00686C85" w:rsidP="00E04E21">
            <w:pPr>
              <w:ind w:firstLine="397"/>
              <w:jc w:val="both"/>
            </w:pPr>
            <w:r w:rsidRPr="00E04E21">
              <w:t>за нарушение запретов, связанных с государственной гражданской службой, указанных в пункте 9 части 1 статьи 17 Федерального закона от 27 июля 2004 года № 79-ФЗ «О государственной гражданской службе Российской Федерации;</w:t>
            </w:r>
          </w:p>
          <w:p w:rsidR="00686C85" w:rsidRPr="00686C85" w:rsidRDefault="00686C85" w:rsidP="00E04E21">
            <w:pPr>
              <w:ind w:firstLine="397"/>
              <w:jc w:val="both"/>
            </w:pPr>
            <w:r w:rsidRPr="00E04E21">
              <w:t xml:space="preserve">Согласно статье 15 Федерального закона от 27.07.2004 № 79-ФЗ «О государственной гражданской службе Российской Федерации» начальник </w:t>
            </w:r>
            <w:r w:rsidR="00F25CFA" w:rsidRPr="00E04E21">
              <w:t>Управления</w:t>
            </w:r>
            <w:r w:rsidRPr="00E04E21">
              <w:t xml:space="preserve"> несет дисциплинарную, гражданско-правовую, административную или уголовную ответственность в соответствии с федеральным законодательством в случае исполнения им неправомерного поручения.</w:t>
            </w:r>
          </w:p>
        </w:tc>
      </w:tr>
    </w:tbl>
    <w:p w:rsidR="00686C85" w:rsidRPr="00EB4BB3" w:rsidRDefault="00686C85" w:rsidP="00686C85">
      <w:pPr>
        <w:jc w:val="center"/>
        <w:textAlignment w:val="baseline"/>
        <w:rPr>
          <w:b/>
          <w:i/>
        </w:rPr>
      </w:pPr>
    </w:p>
    <w:sectPr w:rsidR="00686C85" w:rsidRPr="00EB4BB3" w:rsidSect="00A16CEB">
      <w:footerReference w:type="default" r:id="rId10"/>
      <w:headerReference w:type="first" r:id="rId11"/>
      <w:footerReference w:type="first" r:id="rId12"/>
      <w:footnotePr>
        <w:numRestart w:val="eachPage"/>
      </w:footnotePr>
      <w:type w:val="continuous"/>
      <w:pgSz w:w="11906" w:h="16838"/>
      <w:pgMar w:top="567" w:right="566" w:bottom="851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A37" w:rsidRDefault="003F0A37" w:rsidP="00B87723">
      <w:r>
        <w:separator/>
      </w:r>
    </w:p>
  </w:endnote>
  <w:endnote w:type="continuationSeparator" w:id="0">
    <w:p w:rsidR="003F0A37" w:rsidRDefault="003F0A37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3235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87723" w:rsidRPr="00A16CEB" w:rsidRDefault="00E258EA" w:rsidP="00A16CEB">
        <w:pPr>
          <w:pStyle w:val="a8"/>
          <w:jc w:val="center"/>
          <w:rPr>
            <w:sz w:val="20"/>
          </w:rPr>
        </w:pPr>
        <w:r w:rsidRPr="00A16CEB">
          <w:rPr>
            <w:sz w:val="20"/>
          </w:rPr>
          <w:fldChar w:fldCharType="begin"/>
        </w:r>
        <w:r w:rsidR="00A16CEB" w:rsidRPr="00A16CEB">
          <w:rPr>
            <w:sz w:val="20"/>
          </w:rPr>
          <w:instrText xml:space="preserve"> PAGE   \* MERGEFORMAT </w:instrText>
        </w:r>
        <w:r w:rsidRPr="00A16CEB">
          <w:rPr>
            <w:sz w:val="20"/>
          </w:rPr>
          <w:fldChar w:fldCharType="separate"/>
        </w:r>
        <w:r w:rsidR="00C30049">
          <w:rPr>
            <w:noProof/>
            <w:sz w:val="20"/>
          </w:rPr>
          <w:t>1</w:t>
        </w:r>
        <w:r w:rsidRPr="00A16CEB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32355"/>
      <w:docPartObj>
        <w:docPartGallery w:val="Page Numbers (Bottom of Page)"/>
        <w:docPartUnique/>
      </w:docPartObj>
    </w:sdtPr>
    <w:sdtEndPr/>
    <w:sdtContent>
      <w:p w:rsidR="00A16CEB" w:rsidRDefault="009015D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6C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6CEB" w:rsidRDefault="00A16C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A37" w:rsidRDefault="003F0A37" w:rsidP="00B87723">
      <w:r>
        <w:separator/>
      </w:r>
    </w:p>
  </w:footnote>
  <w:footnote w:type="continuationSeparator" w:id="0">
    <w:p w:rsidR="003F0A37" w:rsidRDefault="003F0A37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17"/>
      <w:docPartObj>
        <w:docPartGallery w:val="Page Numbers (Top of Page)"/>
        <w:docPartUnique/>
      </w:docPartObj>
    </w:sdtPr>
    <w:sdtEndPr/>
    <w:sdtContent>
      <w:p w:rsidR="000C3708" w:rsidRDefault="00E258EA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A16CEB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A32B4"/>
    <w:multiLevelType w:val="hybridMultilevel"/>
    <w:tmpl w:val="D0422C6E"/>
    <w:lvl w:ilvl="0" w:tplc="D8D86B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489006F"/>
    <w:multiLevelType w:val="hybridMultilevel"/>
    <w:tmpl w:val="9950FDC8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85AEE"/>
    <w:multiLevelType w:val="multilevel"/>
    <w:tmpl w:val="37BEC77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>
    <w:nsid w:val="27564CC3"/>
    <w:multiLevelType w:val="hybridMultilevel"/>
    <w:tmpl w:val="5622DC14"/>
    <w:lvl w:ilvl="0" w:tplc="D8D86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4859D4"/>
    <w:multiLevelType w:val="hybridMultilevel"/>
    <w:tmpl w:val="CB40C98E"/>
    <w:lvl w:ilvl="0" w:tplc="EF7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068E2"/>
    <w:multiLevelType w:val="hybridMultilevel"/>
    <w:tmpl w:val="EA0447CE"/>
    <w:lvl w:ilvl="0" w:tplc="D8D86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806F2"/>
    <w:multiLevelType w:val="hybridMultilevel"/>
    <w:tmpl w:val="3F72517E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8D63D0"/>
    <w:multiLevelType w:val="hybridMultilevel"/>
    <w:tmpl w:val="F916440C"/>
    <w:lvl w:ilvl="0" w:tplc="D8D86B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A4F7415"/>
    <w:multiLevelType w:val="hybridMultilevel"/>
    <w:tmpl w:val="269C9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AC33B8"/>
    <w:multiLevelType w:val="hybridMultilevel"/>
    <w:tmpl w:val="8F4A9562"/>
    <w:lvl w:ilvl="0" w:tplc="D8D86B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091118"/>
    <w:multiLevelType w:val="hybridMultilevel"/>
    <w:tmpl w:val="E3966E7E"/>
    <w:lvl w:ilvl="0" w:tplc="D8D86BA8">
      <w:start w:val="1"/>
      <w:numFmt w:val="bullet"/>
      <w:lvlText w:val="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5">
    <w:nsid w:val="570E69AD"/>
    <w:multiLevelType w:val="hybridMultilevel"/>
    <w:tmpl w:val="ADB0AD70"/>
    <w:lvl w:ilvl="0" w:tplc="D8D86BA8">
      <w:start w:val="1"/>
      <w:numFmt w:val="bullet"/>
      <w:lvlText w:val="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6">
    <w:nsid w:val="593A5031"/>
    <w:multiLevelType w:val="multilevel"/>
    <w:tmpl w:val="5D6C864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5B7134"/>
    <w:multiLevelType w:val="hybridMultilevel"/>
    <w:tmpl w:val="F0243B10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35738"/>
    <w:multiLevelType w:val="multilevel"/>
    <w:tmpl w:val="7182F7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3A6BCE"/>
    <w:multiLevelType w:val="hybridMultilevel"/>
    <w:tmpl w:val="33AA8ADE"/>
    <w:lvl w:ilvl="0" w:tplc="D8D86BA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>
    <w:nsid w:val="78FC30A8"/>
    <w:multiLevelType w:val="hybridMultilevel"/>
    <w:tmpl w:val="D6E46882"/>
    <w:lvl w:ilvl="0" w:tplc="D8D86BA8">
      <w:start w:val="1"/>
      <w:numFmt w:val="bullet"/>
      <w:lvlText w:val=""/>
      <w:lvlJc w:val="left"/>
      <w:pPr>
        <w:ind w:left="13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22">
    <w:nsid w:val="7F011DB0"/>
    <w:multiLevelType w:val="hybridMultilevel"/>
    <w:tmpl w:val="5E205832"/>
    <w:lvl w:ilvl="0" w:tplc="D8D86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21"/>
  </w:num>
  <w:num w:numId="8">
    <w:abstractNumId w:val="7"/>
  </w:num>
  <w:num w:numId="9">
    <w:abstractNumId w:val="20"/>
  </w:num>
  <w:num w:numId="10">
    <w:abstractNumId w:val="1"/>
  </w:num>
  <w:num w:numId="11">
    <w:abstractNumId w:val="14"/>
  </w:num>
  <w:num w:numId="12">
    <w:abstractNumId w:val="15"/>
  </w:num>
  <w:num w:numId="13">
    <w:abstractNumId w:val="18"/>
  </w:num>
  <w:num w:numId="14">
    <w:abstractNumId w:val="8"/>
  </w:num>
  <w:num w:numId="15">
    <w:abstractNumId w:val="19"/>
  </w:num>
  <w:num w:numId="16">
    <w:abstractNumId w:val="16"/>
  </w:num>
  <w:num w:numId="17">
    <w:abstractNumId w:val="11"/>
  </w:num>
  <w:num w:numId="18">
    <w:abstractNumId w:val="22"/>
  </w:num>
  <w:num w:numId="19">
    <w:abstractNumId w:val="0"/>
  </w:num>
  <w:num w:numId="20">
    <w:abstractNumId w:val="5"/>
  </w:num>
  <w:num w:numId="21">
    <w:abstractNumId w:val="13"/>
  </w:num>
  <w:num w:numId="22">
    <w:abstractNumId w:val="12"/>
  </w:num>
  <w:num w:numId="2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059A"/>
    <w:rsid w:val="00014061"/>
    <w:rsid w:val="000179F8"/>
    <w:rsid w:val="00023B97"/>
    <w:rsid w:val="00026B53"/>
    <w:rsid w:val="00030ABC"/>
    <w:rsid w:val="00031DF7"/>
    <w:rsid w:val="00034CC6"/>
    <w:rsid w:val="00037DA9"/>
    <w:rsid w:val="000404A0"/>
    <w:rsid w:val="0004152D"/>
    <w:rsid w:val="000423BF"/>
    <w:rsid w:val="00056DA6"/>
    <w:rsid w:val="00061144"/>
    <w:rsid w:val="00062822"/>
    <w:rsid w:val="00064E5F"/>
    <w:rsid w:val="00066701"/>
    <w:rsid w:val="00072267"/>
    <w:rsid w:val="00083632"/>
    <w:rsid w:val="00086046"/>
    <w:rsid w:val="000967DF"/>
    <w:rsid w:val="000A1685"/>
    <w:rsid w:val="000A1B6E"/>
    <w:rsid w:val="000A3D8A"/>
    <w:rsid w:val="000A4E4A"/>
    <w:rsid w:val="000B16EC"/>
    <w:rsid w:val="000B25A4"/>
    <w:rsid w:val="000B3A0F"/>
    <w:rsid w:val="000B3BCD"/>
    <w:rsid w:val="000B5FDD"/>
    <w:rsid w:val="000C194D"/>
    <w:rsid w:val="000C3708"/>
    <w:rsid w:val="000C3A5B"/>
    <w:rsid w:val="000C60EC"/>
    <w:rsid w:val="000D0015"/>
    <w:rsid w:val="000D2055"/>
    <w:rsid w:val="000E23BB"/>
    <w:rsid w:val="000E7D9B"/>
    <w:rsid w:val="000F1EA5"/>
    <w:rsid w:val="000F7C16"/>
    <w:rsid w:val="0010087D"/>
    <w:rsid w:val="001009BB"/>
    <w:rsid w:val="001172F5"/>
    <w:rsid w:val="001244BA"/>
    <w:rsid w:val="001250A0"/>
    <w:rsid w:val="0012669E"/>
    <w:rsid w:val="00127078"/>
    <w:rsid w:val="001306FE"/>
    <w:rsid w:val="00147544"/>
    <w:rsid w:val="00184821"/>
    <w:rsid w:val="00184A5C"/>
    <w:rsid w:val="00193C2C"/>
    <w:rsid w:val="001956E4"/>
    <w:rsid w:val="00197339"/>
    <w:rsid w:val="00197D81"/>
    <w:rsid w:val="001A151D"/>
    <w:rsid w:val="001C0405"/>
    <w:rsid w:val="001C28CF"/>
    <w:rsid w:val="001C45AD"/>
    <w:rsid w:val="001C6335"/>
    <w:rsid w:val="001C7375"/>
    <w:rsid w:val="001D6AEC"/>
    <w:rsid w:val="001F06D5"/>
    <w:rsid w:val="001F1C8B"/>
    <w:rsid w:val="001F1DA5"/>
    <w:rsid w:val="001F65FC"/>
    <w:rsid w:val="001F71B0"/>
    <w:rsid w:val="00210869"/>
    <w:rsid w:val="00220059"/>
    <w:rsid w:val="002379B2"/>
    <w:rsid w:val="00242477"/>
    <w:rsid w:val="002470D7"/>
    <w:rsid w:val="00250016"/>
    <w:rsid w:val="0026385E"/>
    <w:rsid w:val="00266AEB"/>
    <w:rsid w:val="00281A27"/>
    <w:rsid w:val="00282CB0"/>
    <w:rsid w:val="0029120F"/>
    <w:rsid w:val="002926F4"/>
    <w:rsid w:val="002A0046"/>
    <w:rsid w:val="002A3B07"/>
    <w:rsid w:val="002B4A14"/>
    <w:rsid w:val="002C1109"/>
    <w:rsid w:val="002D06A3"/>
    <w:rsid w:val="002E12C0"/>
    <w:rsid w:val="002E1970"/>
    <w:rsid w:val="002E2695"/>
    <w:rsid w:val="002E4A72"/>
    <w:rsid w:val="002F203A"/>
    <w:rsid w:val="003019D8"/>
    <w:rsid w:val="00303260"/>
    <w:rsid w:val="00313140"/>
    <w:rsid w:val="003202B9"/>
    <w:rsid w:val="00320F35"/>
    <w:rsid w:val="00323375"/>
    <w:rsid w:val="00324513"/>
    <w:rsid w:val="00327E4A"/>
    <w:rsid w:val="003335F3"/>
    <w:rsid w:val="00334CFC"/>
    <w:rsid w:val="00343ABF"/>
    <w:rsid w:val="00345EBA"/>
    <w:rsid w:val="00347E4F"/>
    <w:rsid w:val="00371DDC"/>
    <w:rsid w:val="00372952"/>
    <w:rsid w:val="00372AFE"/>
    <w:rsid w:val="00372E4F"/>
    <w:rsid w:val="003767F6"/>
    <w:rsid w:val="00382C48"/>
    <w:rsid w:val="00384476"/>
    <w:rsid w:val="00390B47"/>
    <w:rsid w:val="003916F0"/>
    <w:rsid w:val="00393CD9"/>
    <w:rsid w:val="003A1D61"/>
    <w:rsid w:val="003A3C43"/>
    <w:rsid w:val="003B36D5"/>
    <w:rsid w:val="003C54CF"/>
    <w:rsid w:val="003C744B"/>
    <w:rsid w:val="003D1BD8"/>
    <w:rsid w:val="003E0A99"/>
    <w:rsid w:val="003E6B02"/>
    <w:rsid w:val="003F0A37"/>
    <w:rsid w:val="0040444A"/>
    <w:rsid w:val="00405AE6"/>
    <w:rsid w:val="0041712A"/>
    <w:rsid w:val="00430232"/>
    <w:rsid w:val="0044048C"/>
    <w:rsid w:val="004436FD"/>
    <w:rsid w:val="00445206"/>
    <w:rsid w:val="0045010F"/>
    <w:rsid w:val="00452162"/>
    <w:rsid w:val="00454946"/>
    <w:rsid w:val="00454983"/>
    <w:rsid w:val="00457597"/>
    <w:rsid w:val="0046728B"/>
    <w:rsid w:val="00471E34"/>
    <w:rsid w:val="004727F6"/>
    <w:rsid w:val="004762FA"/>
    <w:rsid w:val="00490581"/>
    <w:rsid w:val="00496072"/>
    <w:rsid w:val="004A1E7C"/>
    <w:rsid w:val="004A2122"/>
    <w:rsid w:val="004A33D2"/>
    <w:rsid w:val="004B2911"/>
    <w:rsid w:val="004B3927"/>
    <w:rsid w:val="004B4457"/>
    <w:rsid w:val="004B4E5B"/>
    <w:rsid w:val="004B5983"/>
    <w:rsid w:val="004B7510"/>
    <w:rsid w:val="004C4FA3"/>
    <w:rsid w:val="004C6C91"/>
    <w:rsid w:val="004D1C78"/>
    <w:rsid w:val="004D4506"/>
    <w:rsid w:val="004E4DFF"/>
    <w:rsid w:val="004F0DE0"/>
    <w:rsid w:val="00500573"/>
    <w:rsid w:val="005066F0"/>
    <w:rsid w:val="00511E28"/>
    <w:rsid w:val="0052763C"/>
    <w:rsid w:val="00531B1A"/>
    <w:rsid w:val="00543EE5"/>
    <w:rsid w:val="00546D5E"/>
    <w:rsid w:val="00550606"/>
    <w:rsid w:val="00551739"/>
    <w:rsid w:val="0056023B"/>
    <w:rsid w:val="005621F5"/>
    <w:rsid w:val="00565698"/>
    <w:rsid w:val="00570067"/>
    <w:rsid w:val="005712A3"/>
    <w:rsid w:val="005716C4"/>
    <w:rsid w:val="00575606"/>
    <w:rsid w:val="005816E9"/>
    <w:rsid w:val="00590383"/>
    <w:rsid w:val="005A4D59"/>
    <w:rsid w:val="005A5090"/>
    <w:rsid w:val="005A6C5D"/>
    <w:rsid w:val="005A6D92"/>
    <w:rsid w:val="005B1425"/>
    <w:rsid w:val="005B18B4"/>
    <w:rsid w:val="005B4C44"/>
    <w:rsid w:val="005B6F85"/>
    <w:rsid w:val="005D17CC"/>
    <w:rsid w:val="005D1D70"/>
    <w:rsid w:val="005F02CA"/>
    <w:rsid w:val="005F04D9"/>
    <w:rsid w:val="005F0665"/>
    <w:rsid w:val="00603E1D"/>
    <w:rsid w:val="00607BAA"/>
    <w:rsid w:val="006102B8"/>
    <w:rsid w:val="00610437"/>
    <w:rsid w:val="00627547"/>
    <w:rsid w:val="0063666C"/>
    <w:rsid w:val="00643E1A"/>
    <w:rsid w:val="00650451"/>
    <w:rsid w:val="00650D1C"/>
    <w:rsid w:val="006523B5"/>
    <w:rsid w:val="00653814"/>
    <w:rsid w:val="006560EB"/>
    <w:rsid w:val="00657A86"/>
    <w:rsid w:val="0066077D"/>
    <w:rsid w:val="00660E43"/>
    <w:rsid w:val="006704A7"/>
    <w:rsid w:val="006708B4"/>
    <w:rsid w:val="00674D12"/>
    <w:rsid w:val="00682E1E"/>
    <w:rsid w:val="0068467A"/>
    <w:rsid w:val="00686C85"/>
    <w:rsid w:val="00686E46"/>
    <w:rsid w:val="00693C55"/>
    <w:rsid w:val="006A11B5"/>
    <w:rsid w:val="006A2559"/>
    <w:rsid w:val="006A3009"/>
    <w:rsid w:val="006A5EC7"/>
    <w:rsid w:val="006A68B0"/>
    <w:rsid w:val="006A6928"/>
    <w:rsid w:val="006B0A54"/>
    <w:rsid w:val="006B2356"/>
    <w:rsid w:val="006C13EB"/>
    <w:rsid w:val="006C353D"/>
    <w:rsid w:val="006D6B0A"/>
    <w:rsid w:val="006E00A4"/>
    <w:rsid w:val="006E1895"/>
    <w:rsid w:val="006E5337"/>
    <w:rsid w:val="006E6957"/>
    <w:rsid w:val="006F0175"/>
    <w:rsid w:val="006F6DD2"/>
    <w:rsid w:val="006F7A27"/>
    <w:rsid w:val="0071265D"/>
    <w:rsid w:val="00712689"/>
    <w:rsid w:val="00721D7E"/>
    <w:rsid w:val="00731439"/>
    <w:rsid w:val="007341A7"/>
    <w:rsid w:val="007370EA"/>
    <w:rsid w:val="00742410"/>
    <w:rsid w:val="0074437D"/>
    <w:rsid w:val="00752059"/>
    <w:rsid w:val="00754E9D"/>
    <w:rsid w:val="0075711C"/>
    <w:rsid w:val="00770A5E"/>
    <w:rsid w:val="007731E0"/>
    <w:rsid w:val="0077700C"/>
    <w:rsid w:val="00786708"/>
    <w:rsid w:val="007874EF"/>
    <w:rsid w:val="00790DCB"/>
    <w:rsid w:val="00791658"/>
    <w:rsid w:val="007922C9"/>
    <w:rsid w:val="007A263C"/>
    <w:rsid w:val="007B13A7"/>
    <w:rsid w:val="007B21D1"/>
    <w:rsid w:val="007B681A"/>
    <w:rsid w:val="007C1DB4"/>
    <w:rsid w:val="007C39A2"/>
    <w:rsid w:val="007C7F35"/>
    <w:rsid w:val="007D2A4C"/>
    <w:rsid w:val="007D7CD7"/>
    <w:rsid w:val="0080359F"/>
    <w:rsid w:val="00807A47"/>
    <w:rsid w:val="00811CBA"/>
    <w:rsid w:val="00817AEF"/>
    <w:rsid w:val="00825AB6"/>
    <w:rsid w:val="00835CA4"/>
    <w:rsid w:val="00836B42"/>
    <w:rsid w:val="00837889"/>
    <w:rsid w:val="00840F0C"/>
    <w:rsid w:val="008478AB"/>
    <w:rsid w:val="0085008C"/>
    <w:rsid w:val="008533F2"/>
    <w:rsid w:val="00857507"/>
    <w:rsid w:val="0085766D"/>
    <w:rsid w:val="00857BEB"/>
    <w:rsid w:val="008815BC"/>
    <w:rsid w:val="00882DBC"/>
    <w:rsid w:val="00884F18"/>
    <w:rsid w:val="00892779"/>
    <w:rsid w:val="0089551F"/>
    <w:rsid w:val="008A128D"/>
    <w:rsid w:val="008B7618"/>
    <w:rsid w:val="008C0D35"/>
    <w:rsid w:val="008C73D2"/>
    <w:rsid w:val="008D1822"/>
    <w:rsid w:val="008D42B0"/>
    <w:rsid w:val="008D718C"/>
    <w:rsid w:val="008E4859"/>
    <w:rsid w:val="008E738A"/>
    <w:rsid w:val="009015D7"/>
    <w:rsid w:val="009075CE"/>
    <w:rsid w:val="009150C8"/>
    <w:rsid w:val="009341CE"/>
    <w:rsid w:val="00937B82"/>
    <w:rsid w:val="00940775"/>
    <w:rsid w:val="009445A8"/>
    <w:rsid w:val="009562C9"/>
    <w:rsid w:val="00956C8B"/>
    <w:rsid w:val="00967A0A"/>
    <w:rsid w:val="00983F3B"/>
    <w:rsid w:val="00983FEE"/>
    <w:rsid w:val="009901E8"/>
    <w:rsid w:val="009A1137"/>
    <w:rsid w:val="009A4AE8"/>
    <w:rsid w:val="009A4D58"/>
    <w:rsid w:val="009B435E"/>
    <w:rsid w:val="009D00FC"/>
    <w:rsid w:val="009D77A7"/>
    <w:rsid w:val="009F200F"/>
    <w:rsid w:val="009F2A7B"/>
    <w:rsid w:val="009F2D73"/>
    <w:rsid w:val="009F62A5"/>
    <w:rsid w:val="00A048EA"/>
    <w:rsid w:val="00A05EFE"/>
    <w:rsid w:val="00A10E00"/>
    <w:rsid w:val="00A13D5D"/>
    <w:rsid w:val="00A152E0"/>
    <w:rsid w:val="00A16CEB"/>
    <w:rsid w:val="00A177C6"/>
    <w:rsid w:val="00A2052D"/>
    <w:rsid w:val="00A21F71"/>
    <w:rsid w:val="00A40916"/>
    <w:rsid w:val="00A50CDD"/>
    <w:rsid w:val="00A552EF"/>
    <w:rsid w:val="00A56D9D"/>
    <w:rsid w:val="00A614CB"/>
    <w:rsid w:val="00A823D2"/>
    <w:rsid w:val="00A85C32"/>
    <w:rsid w:val="00A8628B"/>
    <w:rsid w:val="00A93178"/>
    <w:rsid w:val="00A944C0"/>
    <w:rsid w:val="00A96C7C"/>
    <w:rsid w:val="00AA4A08"/>
    <w:rsid w:val="00AB2F8C"/>
    <w:rsid w:val="00AB6089"/>
    <w:rsid w:val="00AB7164"/>
    <w:rsid w:val="00AC01FF"/>
    <w:rsid w:val="00AC19B6"/>
    <w:rsid w:val="00AD6815"/>
    <w:rsid w:val="00AE4B55"/>
    <w:rsid w:val="00AE69F6"/>
    <w:rsid w:val="00AE7A45"/>
    <w:rsid w:val="00AF0CD9"/>
    <w:rsid w:val="00AF205B"/>
    <w:rsid w:val="00AF7798"/>
    <w:rsid w:val="00B01BAC"/>
    <w:rsid w:val="00B05C90"/>
    <w:rsid w:val="00B060E7"/>
    <w:rsid w:val="00B06748"/>
    <w:rsid w:val="00B17F91"/>
    <w:rsid w:val="00B20D51"/>
    <w:rsid w:val="00B21F16"/>
    <w:rsid w:val="00B32159"/>
    <w:rsid w:val="00B41A3B"/>
    <w:rsid w:val="00B57068"/>
    <w:rsid w:val="00B71F8D"/>
    <w:rsid w:val="00B82325"/>
    <w:rsid w:val="00B84490"/>
    <w:rsid w:val="00B84A99"/>
    <w:rsid w:val="00B87723"/>
    <w:rsid w:val="00B878C4"/>
    <w:rsid w:val="00B912FF"/>
    <w:rsid w:val="00BA2C44"/>
    <w:rsid w:val="00BA47C3"/>
    <w:rsid w:val="00BB1FA6"/>
    <w:rsid w:val="00BB318D"/>
    <w:rsid w:val="00BB3611"/>
    <w:rsid w:val="00BB3EEF"/>
    <w:rsid w:val="00BC1E8E"/>
    <w:rsid w:val="00BD1640"/>
    <w:rsid w:val="00BD38A8"/>
    <w:rsid w:val="00BE1A08"/>
    <w:rsid w:val="00BE59D4"/>
    <w:rsid w:val="00BE6785"/>
    <w:rsid w:val="00BF026D"/>
    <w:rsid w:val="00BF4D6B"/>
    <w:rsid w:val="00BF7758"/>
    <w:rsid w:val="00BF7FD0"/>
    <w:rsid w:val="00C05E3A"/>
    <w:rsid w:val="00C14059"/>
    <w:rsid w:val="00C14CCE"/>
    <w:rsid w:val="00C26E8C"/>
    <w:rsid w:val="00C278D1"/>
    <w:rsid w:val="00C30049"/>
    <w:rsid w:val="00C33EBA"/>
    <w:rsid w:val="00C40570"/>
    <w:rsid w:val="00C45AA8"/>
    <w:rsid w:val="00C50194"/>
    <w:rsid w:val="00C54752"/>
    <w:rsid w:val="00C62362"/>
    <w:rsid w:val="00C7345D"/>
    <w:rsid w:val="00C77720"/>
    <w:rsid w:val="00C80FD4"/>
    <w:rsid w:val="00C835FB"/>
    <w:rsid w:val="00CA1FAF"/>
    <w:rsid w:val="00CA5817"/>
    <w:rsid w:val="00CB01CE"/>
    <w:rsid w:val="00CC2F32"/>
    <w:rsid w:val="00CC6ECE"/>
    <w:rsid w:val="00CD3C90"/>
    <w:rsid w:val="00CE71B3"/>
    <w:rsid w:val="00CF0030"/>
    <w:rsid w:val="00CF0F50"/>
    <w:rsid w:val="00CF1388"/>
    <w:rsid w:val="00CF3284"/>
    <w:rsid w:val="00D01A1A"/>
    <w:rsid w:val="00D161B3"/>
    <w:rsid w:val="00D16251"/>
    <w:rsid w:val="00D2071F"/>
    <w:rsid w:val="00D22257"/>
    <w:rsid w:val="00D265BB"/>
    <w:rsid w:val="00D27836"/>
    <w:rsid w:val="00D31AB8"/>
    <w:rsid w:val="00D33A0E"/>
    <w:rsid w:val="00D35FBE"/>
    <w:rsid w:val="00D372B5"/>
    <w:rsid w:val="00D40E3A"/>
    <w:rsid w:val="00D430AA"/>
    <w:rsid w:val="00D44430"/>
    <w:rsid w:val="00D47CF3"/>
    <w:rsid w:val="00D547C7"/>
    <w:rsid w:val="00D61D63"/>
    <w:rsid w:val="00D644DD"/>
    <w:rsid w:val="00D65E1D"/>
    <w:rsid w:val="00D83B2A"/>
    <w:rsid w:val="00D92929"/>
    <w:rsid w:val="00D92E62"/>
    <w:rsid w:val="00D97358"/>
    <w:rsid w:val="00DA4F2F"/>
    <w:rsid w:val="00DA5E5B"/>
    <w:rsid w:val="00DA62FB"/>
    <w:rsid w:val="00DB4832"/>
    <w:rsid w:val="00DD17CC"/>
    <w:rsid w:val="00DD35DD"/>
    <w:rsid w:val="00DD4E28"/>
    <w:rsid w:val="00DD556B"/>
    <w:rsid w:val="00DD74D4"/>
    <w:rsid w:val="00DE05AB"/>
    <w:rsid w:val="00DE18D8"/>
    <w:rsid w:val="00DE4D39"/>
    <w:rsid w:val="00DF215D"/>
    <w:rsid w:val="00DF3006"/>
    <w:rsid w:val="00DF5E98"/>
    <w:rsid w:val="00E04E21"/>
    <w:rsid w:val="00E101C0"/>
    <w:rsid w:val="00E11C50"/>
    <w:rsid w:val="00E12C1D"/>
    <w:rsid w:val="00E13BAF"/>
    <w:rsid w:val="00E14D69"/>
    <w:rsid w:val="00E258BA"/>
    <w:rsid w:val="00E258EA"/>
    <w:rsid w:val="00E414BA"/>
    <w:rsid w:val="00E53176"/>
    <w:rsid w:val="00E53A7F"/>
    <w:rsid w:val="00E56B4B"/>
    <w:rsid w:val="00E579EF"/>
    <w:rsid w:val="00E8243E"/>
    <w:rsid w:val="00E8567F"/>
    <w:rsid w:val="00EA1736"/>
    <w:rsid w:val="00EA41E0"/>
    <w:rsid w:val="00EB4BB3"/>
    <w:rsid w:val="00EB53CE"/>
    <w:rsid w:val="00EC0522"/>
    <w:rsid w:val="00EC176F"/>
    <w:rsid w:val="00EC44CA"/>
    <w:rsid w:val="00EC4D23"/>
    <w:rsid w:val="00EC70D3"/>
    <w:rsid w:val="00ED34D5"/>
    <w:rsid w:val="00EE31CC"/>
    <w:rsid w:val="00EE3992"/>
    <w:rsid w:val="00F04004"/>
    <w:rsid w:val="00F1311D"/>
    <w:rsid w:val="00F20EC8"/>
    <w:rsid w:val="00F2490D"/>
    <w:rsid w:val="00F25CFA"/>
    <w:rsid w:val="00F27EF2"/>
    <w:rsid w:val="00F3524E"/>
    <w:rsid w:val="00F42F7A"/>
    <w:rsid w:val="00F45E10"/>
    <w:rsid w:val="00F50883"/>
    <w:rsid w:val="00F6394A"/>
    <w:rsid w:val="00F64116"/>
    <w:rsid w:val="00F645E2"/>
    <w:rsid w:val="00F80A7E"/>
    <w:rsid w:val="00F81E4F"/>
    <w:rsid w:val="00F9043C"/>
    <w:rsid w:val="00F9318C"/>
    <w:rsid w:val="00F9429C"/>
    <w:rsid w:val="00F94923"/>
    <w:rsid w:val="00F9669C"/>
    <w:rsid w:val="00FA1E4B"/>
    <w:rsid w:val="00FB4D80"/>
    <w:rsid w:val="00FC41CC"/>
    <w:rsid w:val="00FC5247"/>
    <w:rsid w:val="00FD34AD"/>
    <w:rsid w:val="00FE47EE"/>
    <w:rsid w:val="00FE5416"/>
    <w:rsid w:val="00FE6582"/>
    <w:rsid w:val="00FF37E4"/>
    <w:rsid w:val="00FF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1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6F0175"/>
    <w:rPr>
      <w:rFonts w:ascii="Arial" w:hAnsi="Arial" w:cs="Arial"/>
    </w:rPr>
  </w:style>
  <w:style w:type="paragraph" w:customStyle="1" w:styleId="ConsPlusNormal0">
    <w:name w:val="ConsPlusNormal"/>
    <w:link w:val="ConsPlusNormal"/>
    <w:rsid w:val="006F017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104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C14CC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14CC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footnote reference"/>
    <w:basedOn w:val="a0"/>
    <w:uiPriority w:val="99"/>
    <w:semiHidden/>
    <w:unhideWhenUsed/>
    <w:rsid w:val="00C14CC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84F18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884F1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endnote reference"/>
    <w:basedOn w:val="a0"/>
    <w:uiPriority w:val="99"/>
    <w:semiHidden/>
    <w:unhideWhenUsed/>
    <w:rsid w:val="00884F18"/>
    <w:rPr>
      <w:vertAlign w:val="superscript"/>
    </w:rPr>
  </w:style>
  <w:style w:type="character" w:styleId="af3">
    <w:name w:val="Hyperlink"/>
    <w:uiPriority w:val="99"/>
    <w:unhideWhenUsed/>
    <w:rsid w:val="004D4506"/>
    <w:rPr>
      <w:color w:val="008000"/>
      <w:u w:val="single"/>
    </w:rPr>
  </w:style>
  <w:style w:type="paragraph" w:customStyle="1" w:styleId="Style2">
    <w:name w:val="Style2"/>
    <w:basedOn w:val="a"/>
    <w:rsid w:val="00D430AA"/>
    <w:pPr>
      <w:widowControl w:val="0"/>
      <w:suppressAutoHyphens w:val="0"/>
      <w:autoSpaceDE w:val="0"/>
      <w:autoSpaceDN w:val="0"/>
      <w:adjustRightInd w:val="0"/>
      <w:spacing w:line="326" w:lineRule="exact"/>
      <w:ind w:firstLine="691"/>
      <w:jc w:val="both"/>
    </w:pPr>
    <w:rPr>
      <w:lang w:eastAsia="ru-RU"/>
    </w:rPr>
  </w:style>
  <w:style w:type="character" w:customStyle="1" w:styleId="af4">
    <w:name w:val="Основной текст_"/>
    <w:basedOn w:val="a0"/>
    <w:link w:val="2"/>
    <w:rsid w:val="00EA41E0"/>
    <w:rPr>
      <w:rFonts w:ascii="Times New Roman" w:eastAsia="Times New Roman" w:hAnsi="Times New Roman" w:cs="Times New Roman"/>
      <w:spacing w:val="6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4"/>
    <w:rsid w:val="00EA41E0"/>
    <w:pPr>
      <w:widowControl w:val="0"/>
      <w:shd w:val="clear" w:color="auto" w:fill="FFFFFF"/>
      <w:suppressAutoHyphens w:val="0"/>
      <w:spacing w:after="420" w:line="0" w:lineRule="atLeast"/>
      <w:jc w:val="right"/>
    </w:pPr>
    <w:rPr>
      <w:spacing w:val="6"/>
      <w:sz w:val="25"/>
      <w:szCs w:val="25"/>
      <w:lang w:eastAsia="en-US"/>
    </w:rPr>
  </w:style>
  <w:style w:type="character" w:customStyle="1" w:styleId="115pt0pt">
    <w:name w:val="Основной текст + 11;5 pt;Полужирный;Интервал 0 pt"/>
    <w:basedOn w:val="af4"/>
    <w:rsid w:val="00064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2pt0pt">
    <w:name w:val="Основной текст + 12 pt;Полужирный;Интервал 0 pt"/>
    <w:basedOn w:val="af4"/>
    <w:rsid w:val="00C835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C835FB"/>
    <w:pPr>
      <w:widowControl w:val="0"/>
      <w:shd w:val="clear" w:color="auto" w:fill="FFFFFF"/>
      <w:suppressAutoHyphens w:val="0"/>
      <w:spacing w:line="0" w:lineRule="atLeast"/>
    </w:pPr>
    <w:rPr>
      <w:color w:val="000000"/>
      <w:spacing w:val="5"/>
      <w:sz w:val="25"/>
      <w:szCs w:val="25"/>
      <w:lang w:eastAsia="ru-RU"/>
    </w:rPr>
  </w:style>
  <w:style w:type="paragraph" w:customStyle="1" w:styleId="Standard">
    <w:name w:val="Standard"/>
    <w:rsid w:val="00D47C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1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6F0175"/>
    <w:rPr>
      <w:rFonts w:ascii="Arial" w:hAnsi="Arial" w:cs="Arial"/>
    </w:rPr>
  </w:style>
  <w:style w:type="paragraph" w:customStyle="1" w:styleId="ConsPlusNormal0">
    <w:name w:val="ConsPlusNormal"/>
    <w:link w:val="ConsPlusNormal"/>
    <w:rsid w:val="006F017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104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C14CC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14CC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footnote reference"/>
    <w:basedOn w:val="a0"/>
    <w:uiPriority w:val="99"/>
    <w:semiHidden/>
    <w:unhideWhenUsed/>
    <w:rsid w:val="00C14CC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84F18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884F1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endnote reference"/>
    <w:basedOn w:val="a0"/>
    <w:uiPriority w:val="99"/>
    <w:semiHidden/>
    <w:unhideWhenUsed/>
    <w:rsid w:val="00884F18"/>
    <w:rPr>
      <w:vertAlign w:val="superscript"/>
    </w:rPr>
  </w:style>
  <w:style w:type="character" w:styleId="af3">
    <w:name w:val="Hyperlink"/>
    <w:uiPriority w:val="99"/>
    <w:unhideWhenUsed/>
    <w:rsid w:val="004D4506"/>
    <w:rPr>
      <w:color w:val="008000"/>
      <w:u w:val="single"/>
    </w:rPr>
  </w:style>
  <w:style w:type="paragraph" w:customStyle="1" w:styleId="Style2">
    <w:name w:val="Style2"/>
    <w:basedOn w:val="a"/>
    <w:rsid w:val="00D430AA"/>
    <w:pPr>
      <w:widowControl w:val="0"/>
      <w:suppressAutoHyphens w:val="0"/>
      <w:autoSpaceDE w:val="0"/>
      <w:autoSpaceDN w:val="0"/>
      <w:adjustRightInd w:val="0"/>
      <w:spacing w:line="326" w:lineRule="exact"/>
      <w:ind w:firstLine="691"/>
      <w:jc w:val="both"/>
    </w:pPr>
    <w:rPr>
      <w:lang w:eastAsia="ru-RU"/>
    </w:rPr>
  </w:style>
  <w:style w:type="character" w:customStyle="1" w:styleId="af4">
    <w:name w:val="Основной текст_"/>
    <w:basedOn w:val="a0"/>
    <w:link w:val="2"/>
    <w:rsid w:val="00EA41E0"/>
    <w:rPr>
      <w:rFonts w:ascii="Times New Roman" w:eastAsia="Times New Roman" w:hAnsi="Times New Roman" w:cs="Times New Roman"/>
      <w:spacing w:val="6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4"/>
    <w:rsid w:val="00EA41E0"/>
    <w:pPr>
      <w:widowControl w:val="0"/>
      <w:shd w:val="clear" w:color="auto" w:fill="FFFFFF"/>
      <w:suppressAutoHyphens w:val="0"/>
      <w:spacing w:after="420" w:line="0" w:lineRule="atLeast"/>
      <w:jc w:val="right"/>
    </w:pPr>
    <w:rPr>
      <w:spacing w:val="6"/>
      <w:sz w:val="25"/>
      <w:szCs w:val="25"/>
      <w:lang w:eastAsia="en-US"/>
    </w:rPr>
  </w:style>
  <w:style w:type="character" w:customStyle="1" w:styleId="115pt0pt">
    <w:name w:val="Основной текст + 11;5 pt;Полужирный;Интервал 0 pt"/>
    <w:basedOn w:val="af4"/>
    <w:rsid w:val="00064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2pt0pt">
    <w:name w:val="Основной текст + 12 pt;Полужирный;Интервал 0 pt"/>
    <w:basedOn w:val="af4"/>
    <w:rsid w:val="00C835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C835FB"/>
    <w:pPr>
      <w:widowControl w:val="0"/>
      <w:shd w:val="clear" w:color="auto" w:fill="FFFFFF"/>
      <w:suppressAutoHyphens w:val="0"/>
      <w:spacing w:line="0" w:lineRule="atLeast"/>
    </w:pPr>
    <w:rPr>
      <w:color w:val="000000"/>
      <w:spacing w:val="5"/>
      <w:sz w:val="25"/>
      <w:szCs w:val="25"/>
      <w:lang w:eastAsia="ru-RU"/>
    </w:rPr>
  </w:style>
  <w:style w:type="paragraph" w:customStyle="1" w:styleId="Standard">
    <w:name w:val="Standard"/>
    <w:rsid w:val="00D47C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2370B999371561B13696EF67D2E15B9150DAF91A0B5A47A698FA72EFA4E5E1038D84C84CD7C0EAAd6T6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24A9-9E09-44F1-919C-8EB71FBF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3201</Words>
  <Characters>18251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Полупанова Наталья Николаевна</cp:lastModifiedBy>
  <cp:revision>2</cp:revision>
  <cp:lastPrinted>2018-07-24T09:21:00Z</cp:lastPrinted>
  <dcterms:created xsi:type="dcterms:W3CDTF">2019-02-27T06:08:00Z</dcterms:created>
  <dcterms:modified xsi:type="dcterms:W3CDTF">2019-02-27T06:08:00Z</dcterms:modified>
</cp:coreProperties>
</file>