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13" w:rsidRPr="00B31EE7" w:rsidRDefault="00963113" w:rsidP="00794446">
      <w:pPr>
        <w:pStyle w:val="111"/>
        <w:spacing w:before="0" w:after="0" w:line="240" w:lineRule="auto"/>
        <w:ind w:firstLine="426"/>
        <w:jc w:val="right"/>
        <w:rPr>
          <w:sz w:val="24"/>
          <w:szCs w:val="24"/>
        </w:rPr>
      </w:pPr>
      <w:bookmarkStart w:id="0" w:name="_GoBack"/>
      <w:bookmarkEnd w:id="0"/>
    </w:p>
    <w:p w:rsidR="00963113" w:rsidRPr="00B31EE7" w:rsidRDefault="00C2527A" w:rsidP="00B31EE7">
      <w:pPr>
        <w:pStyle w:val="111"/>
        <w:spacing w:before="0" w:after="0" w:line="240" w:lineRule="auto"/>
        <w:rPr>
          <w:sz w:val="24"/>
          <w:szCs w:val="24"/>
        </w:rPr>
      </w:pPr>
      <w:r w:rsidRPr="00B31EE7">
        <w:rPr>
          <w:rStyle w:val="11"/>
          <w:b/>
          <w:sz w:val="24"/>
          <w:szCs w:val="24"/>
        </w:rPr>
        <w:t>ПРОФИЛЬ ДОЛЖНОСТИ</w:t>
      </w:r>
    </w:p>
    <w:p w:rsidR="00963113" w:rsidRPr="00B31EE7" w:rsidRDefault="00C2527A" w:rsidP="00794446">
      <w:pPr>
        <w:pStyle w:val="111"/>
        <w:spacing w:before="0" w:after="0" w:line="240" w:lineRule="auto"/>
        <w:ind w:firstLine="426"/>
        <w:rPr>
          <w:sz w:val="24"/>
          <w:szCs w:val="24"/>
        </w:rPr>
      </w:pPr>
      <w:r w:rsidRPr="00B31EE7">
        <w:rPr>
          <w:rStyle w:val="11"/>
          <w:b/>
          <w:sz w:val="24"/>
          <w:szCs w:val="24"/>
        </w:rPr>
        <w:t>для категории «Руководители» группа «Высшие»</w:t>
      </w:r>
    </w:p>
    <w:p w:rsidR="00963113" w:rsidRDefault="00963113" w:rsidP="00794446">
      <w:pPr>
        <w:pStyle w:val="111"/>
        <w:spacing w:before="0" w:after="0" w:line="240" w:lineRule="auto"/>
        <w:ind w:firstLine="426"/>
      </w:pPr>
    </w:p>
    <w:tbl>
      <w:tblPr>
        <w:tblW w:w="10347" w:type="dxa"/>
        <w:tblInd w:w="-5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8079"/>
      </w:tblGrid>
      <w:tr w:rsidR="00963113" w:rsidRPr="008E6A55" w:rsidTr="0095188B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113" w:rsidRPr="008E6A55" w:rsidRDefault="00C2527A" w:rsidP="008E6A55">
            <w:pPr>
              <w:pStyle w:val="111"/>
              <w:spacing w:before="0" w:after="0" w:line="240" w:lineRule="auto"/>
              <w:rPr>
                <w:sz w:val="24"/>
                <w:szCs w:val="24"/>
              </w:rPr>
            </w:pPr>
            <w:r w:rsidRPr="008E6A55">
              <w:rPr>
                <w:rStyle w:val="11"/>
                <w:b/>
                <w:sz w:val="24"/>
                <w:szCs w:val="24"/>
              </w:rPr>
              <w:t>Основные сведения и обязанности</w:t>
            </w:r>
          </w:p>
          <w:p w:rsidR="00963113" w:rsidRPr="008E6A55" w:rsidRDefault="00C2527A" w:rsidP="008E6A55">
            <w:pPr>
              <w:pStyle w:val="111"/>
              <w:spacing w:before="0" w:after="0" w:line="240" w:lineRule="auto"/>
              <w:rPr>
                <w:sz w:val="24"/>
                <w:szCs w:val="24"/>
              </w:rPr>
            </w:pPr>
            <w:r w:rsidRPr="008E6A55">
              <w:rPr>
                <w:rStyle w:val="11"/>
                <w:b/>
                <w:sz w:val="24"/>
                <w:szCs w:val="24"/>
              </w:rPr>
              <w:t>по должности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113" w:rsidRPr="008E6A55" w:rsidRDefault="00C2527A" w:rsidP="008E6A55">
            <w:pPr>
              <w:pStyle w:val="111"/>
              <w:spacing w:before="0" w:after="0" w:line="240" w:lineRule="auto"/>
              <w:ind w:firstLine="709"/>
              <w:rPr>
                <w:b/>
                <w:sz w:val="24"/>
                <w:szCs w:val="24"/>
              </w:rPr>
            </w:pPr>
            <w:r w:rsidRPr="008E6A55">
              <w:rPr>
                <w:b/>
                <w:sz w:val="24"/>
                <w:szCs w:val="24"/>
              </w:rPr>
              <w:t>Требования к кандидатам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bCs/>
                <w:i/>
                <w:lang w:eastAsia="ru-RU"/>
              </w:rPr>
            </w:pPr>
            <w:r w:rsidRPr="008E6A55">
              <w:rPr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2667E7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Первый заместитель директора Департамента строительства Ханты-Мансийского автономного округа – Югры</w:t>
            </w:r>
            <w:r w:rsidR="008E6A55">
              <w:rPr>
                <w:rFonts w:ascii="Times New Roman" w:hAnsi="Times New Roman" w:cs="Times New Roman"/>
              </w:rPr>
              <w:t xml:space="preserve"> (далее – Департамент)</w:t>
            </w:r>
            <w:r w:rsidRPr="008E6A55">
              <w:rPr>
                <w:rFonts w:ascii="Times New Roman" w:hAnsi="Times New Roman" w:cs="Times New Roman"/>
              </w:rPr>
              <w:t>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111"/>
              <w:spacing w:before="0" w:after="0"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8E6A55">
              <w:rPr>
                <w:b/>
                <w:i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113" w:rsidRPr="008E6A55" w:rsidRDefault="0095188B" w:rsidP="008E6A55">
            <w:pPr>
              <w:pStyle w:val="Standard"/>
              <w:ind w:left="150" w:right="126" w:firstLine="284"/>
              <w:jc w:val="both"/>
            </w:pPr>
            <w:r w:rsidRPr="008E6A55">
              <w:t>Регулирование жилищно-коммунального хозяйства и строительства.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111"/>
              <w:spacing w:before="0" w:after="0"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8E6A55">
              <w:rPr>
                <w:b/>
                <w:i/>
                <w:sz w:val="24"/>
                <w:szCs w:val="24"/>
              </w:rPr>
              <w:t>Виды профессиональной служебной деятельности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67E7" w:rsidRPr="008E6A55" w:rsidRDefault="002667E7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Регулирование в сфере капитального строительства и капитального ремонта.</w:t>
            </w:r>
          </w:p>
          <w:p w:rsidR="00963113" w:rsidRPr="008E6A55" w:rsidRDefault="002667E7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Техническое регулирование градостроительной деятельности и архитектуры.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i/>
              </w:rPr>
            </w:pPr>
            <w:r w:rsidRPr="008E6A55">
              <w:rPr>
                <w:b/>
                <w:i/>
              </w:rPr>
              <w:t>Подчиненность должности</w:t>
            </w:r>
          </w:p>
          <w:p w:rsidR="00963113" w:rsidRPr="008E6A55" w:rsidRDefault="00963113" w:rsidP="008E6A55">
            <w:pPr>
              <w:pStyle w:val="Standard"/>
              <w:rPr>
                <w:b/>
                <w:i/>
              </w:rPr>
            </w:pP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2667E7" w:rsidP="008E6A55">
            <w:pPr>
              <w:pStyle w:val="Standard"/>
              <w:ind w:left="150" w:right="126" w:firstLine="284"/>
              <w:jc w:val="both"/>
            </w:pPr>
            <w:r w:rsidRPr="008E6A55">
              <w:t xml:space="preserve">Первый заместитель директора Департамента непосредственно подчиняется директору Департамента </w:t>
            </w:r>
            <w:r w:rsidR="008E6A55">
              <w:t>–</w:t>
            </w:r>
            <w:r w:rsidRPr="008E6A55">
              <w:t xml:space="preserve"> главному архитектору. Представителем нанимателя является Губернатор Ханты-Мансийского автономного округа – Югры. 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i/>
              </w:rPr>
            </w:pPr>
            <w:r w:rsidRPr="008E6A55">
              <w:rPr>
                <w:b/>
                <w:i/>
              </w:rPr>
              <w:t>Количество подчиненных сотрудников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113" w:rsidRPr="008E6A55" w:rsidRDefault="00446EEA" w:rsidP="008E6A55">
            <w:pPr>
              <w:pStyle w:val="Standard"/>
              <w:ind w:left="150" w:right="126" w:firstLine="284"/>
              <w:jc w:val="both"/>
              <w:rPr>
                <w:lang w:eastAsia="ru-RU"/>
              </w:rPr>
            </w:pPr>
            <w:r w:rsidRPr="008E6A55">
              <w:rPr>
                <w:lang w:eastAsia="ru-RU"/>
              </w:rPr>
              <w:t xml:space="preserve">17 штатных единиц в </w:t>
            </w:r>
            <w:r w:rsidRPr="008E6A55">
              <w:t>Департаменте</w:t>
            </w:r>
            <w:r w:rsidRPr="008E6A55">
              <w:rPr>
                <w:lang w:eastAsia="ru-RU"/>
              </w:rPr>
              <w:t>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446EEA" w:rsidP="008E6A55">
            <w:pPr>
              <w:pStyle w:val="Standard"/>
              <w:rPr>
                <w:b/>
                <w:i/>
              </w:rPr>
            </w:pPr>
            <w:r w:rsidRPr="008E6A55">
              <w:rPr>
                <w:b/>
                <w:i/>
              </w:rPr>
              <w:t xml:space="preserve">Условия и режим работы </w:t>
            </w:r>
          </w:p>
          <w:p w:rsidR="00963113" w:rsidRPr="008E6A55" w:rsidRDefault="00963113" w:rsidP="008E6A55">
            <w:pPr>
              <w:pStyle w:val="Standard"/>
              <w:rPr>
                <w:b/>
                <w:i/>
              </w:rPr>
            </w:pP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6EEA" w:rsidRPr="008E6A55" w:rsidRDefault="00446EEA" w:rsidP="007C6B81">
            <w:pPr>
              <w:ind w:left="150" w:right="126"/>
              <w:jc w:val="both"/>
              <w:rPr>
                <w:rFonts w:ascii="Times New Roman" w:hAnsi="Times New Roman" w:cs="Times New Roman"/>
                <w:u w:val="single"/>
              </w:rPr>
            </w:pPr>
            <w:r w:rsidRPr="008E6A55">
              <w:rPr>
                <w:rFonts w:ascii="Times New Roman" w:hAnsi="Times New Roman" w:cs="Times New Roman"/>
                <w:u w:val="single"/>
              </w:rPr>
              <w:t>Продолжительность и режим работы:  </w:t>
            </w:r>
          </w:p>
          <w:p w:rsidR="00446EEA" w:rsidRPr="008E6A55" w:rsidRDefault="00446EEA" w:rsidP="007C6B81">
            <w:pPr>
              <w:ind w:left="150" w:right="126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- для мужчин - 40 часов в неделю,  </w:t>
            </w:r>
          </w:p>
          <w:p w:rsidR="00446EEA" w:rsidRPr="008E6A55" w:rsidRDefault="00446EEA" w:rsidP="007C6B81">
            <w:pPr>
              <w:ind w:left="150" w:right="126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- для женщин - 36 часов в неделю,</w:t>
            </w:r>
          </w:p>
          <w:p w:rsidR="00446EEA" w:rsidRPr="008E6A55" w:rsidRDefault="00446EEA" w:rsidP="007C6B81">
            <w:pPr>
              <w:ind w:left="150" w:right="126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- выходные дни - суббота и воскресенье,</w:t>
            </w:r>
          </w:p>
          <w:p w:rsidR="00446EEA" w:rsidRPr="008E6A55" w:rsidRDefault="00446EEA" w:rsidP="007C6B81">
            <w:pPr>
              <w:ind w:left="150" w:right="126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- ненормированный рабочий день.</w:t>
            </w:r>
          </w:p>
          <w:p w:rsidR="008E6A55" w:rsidRDefault="008E6A55" w:rsidP="007C6B81">
            <w:pPr>
              <w:ind w:left="150" w:right="126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</w:p>
          <w:p w:rsidR="00446EEA" w:rsidRPr="008E6A55" w:rsidRDefault="00446EEA" w:rsidP="007C6B81">
            <w:pPr>
              <w:ind w:left="150" w:right="126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8E6A55">
              <w:rPr>
                <w:rFonts w:ascii="Times New Roman" w:hAnsi="Times New Roman" w:cs="Times New Roman"/>
                <w:u w:val="single"/>
                <w:lang w:eastAsia="ru-RU"/>
              </w:rPr>
              <w:t>Условия работы:</w:t>
            </w:r>
          </w:p>
          <w:p w:rsidR="00446EEA" w:rsidRPr="008E6A55" w:rsidRDefault="00446EEA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E6A55">
              <w:rPr>
                <w:rFonts w:ascii="Times New Roman" w:hAnsi="Times New Roman" w:cs="Times New Roman"/>
                <w:lang w:eastAsia="ru-RU"/>
              </w:rPr>
              <w:t xml:space="preserve">Предусмотрены служебные командировки по решению представителя нанимателя (работодателя) или уполномоченного им лица на </w:t>
            </w:r>
            <w:r w:rsidR="00F842BF" w:rsidRPr="008E6A55">
              <w:rPr>
                <w:rFonts w:ascii="Times New Roman" w:hAnsi="Times New Roman" w:cs="Times New Roman"/>
                <w:lang w:eastAsia="ru-RU"/>
              </w:rPr>
              <w:t>определённый</w:t>
            </w:r>
            <w:r w:rsidRPr="008E6A55">
              <w:rPr>
                <w:rFonts w:ascii="Times New Roman" w:hAnsi="Times New Roman" w:cs="Times New Roman"/>
                <w:lang w:eastAsia="ru-RU"/>
              </w:rPr>
              <w:t xml:space="preserve"> срок для выполнения служебного задания вне места постоянной работы (службы) как на территории Российской федерации, так и на территории иностранных </w:t>
            </w:r>
            <w:r w:rsidR="00F842BF" w:rsidRPr="008E6A55">
              <w:rPr>
                <w:rFonts w:ascii="Times New Roman" w:hAnsi="Times New Roman" w:cs="Times New Roman"/>
                <w:lang w:eastAsia="ru-RU"/>
              </w:rPr>
              <w:t>государств</w:t>
            </w:r>
            <w:r w:rsidRPr="008E6A55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F842BF" w:rsidRPr="008E6A55" w:rsidRDefault="00446EEA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E6A55">
              <w:rPr>
                <w:rFonts w:ascii="Times New Roman" w:hAnsi="Times New Roman" w:cs="Times New Roman"/>
                <w:lang w:eastAsia="ru-RU"/>
              </w:rPr>
              <w:t>Испытат</w:t>
            </w:r>
            <w:r w:rsidR="008E6A55">
              <w:rPr>
                <w:rFonts w:ascii="Times New Roman" w:hAnsi="Times New Roman" w:cs="Times New Roman"/>
                <w:lang w:eastAsia="ru-RU"/>
              </w:rPr>
              <w:t>ельный срок не предусмотрен</w:t>
            </w:r>
            <w:r w:rsidR="00F842BF" w:rsidRPr="008E6A55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63113" w:rsidRPr="008E6A55" w:rsidRDefault="00F842BF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E6A55">
              <w:rPr>
                <w:rFonts w:ascii="Times New Roman" w:hAnsi="Times New Roman" w:cs="Times New Roman"/>
                <w:lang w:eastAsia="ru-RU"/>
              </w:rPr>
              <w:t>Д</w:t>
            </w:r>
            <w:r w:rsidR="00446EEA" w:rsidRPr="008E6A55">
              <w:rPr>
                <w:rFonts w:ascii="Times New Roman" w:hAnsi="Times New Roman" w:cs="Times New Roman"/>
                <w:lang w:eastAsia="ru-RU"/>
              </w:rPr>
              <w:t>опуск к госу</w:t>
            </w:r>
            <w:r w:rsidR="008E6A55">
              <w:rPr>
                <w:rFonts w:ascii="Times New Roman" w:hAnsi="Times New Roman" w:cs="Times New Roman"/>
                <w:lang w:eastAsia="ru-RU"/>
              </w:rPr>
              <w:t xml:space="preserve">дарственной тайне предусмотрен и </w:t>
            </w:r>
            <w:r w:rsidR="00446EEA" w:rsidRPr="008E6A55">
              <w:rPr>
                <w:rFonts w:ascii="Times New Roman" w:hAnsi="Times New Roman" w:cs="Times New Roman"/>
                <w:lang w:eastAsia="ru-RU"/>
              </w:rPr>
              <w:t>оформляется в соответствии с требованиями законодательства при заключении служебного контракта.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bCs/>
                <w:i/>
                <w:lang w:eastAsia="ru-RU"/>
              </w:rPr>
            </w:pPr>
            <w:r w:rsidRPr="008E6A55">
              <w:rPr>
                <w:b/>
                <w:bCs/>
                <w:i/>
                <w:lang w:eastAsia="ru-RU"/>
              </w:rPr>
              <w:t>Цель исполнения должностных обязанностей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95188B" w:rsidP="008E6A55">
            <w:pPr>
              <w:ind w:left="150" w:right="126" w:firstLine="284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hAnsi="Times New Roman" w:cs="Times New Roman"/>
              </w:rPr>
              <w:t>Реализация единой государственной политики и нормативному правовому регулированию, оказанию государственных услуг в сфере строительства, архитектуры, градостроительной деятельности, жилищной сфере в части обеспечения отдельных категорий граждан жилыми помещениями, предоставления субсидий для приобретения или строительства жилых помещений, содействия развитию рынка недвижимости, в том числе развитию системы ипотечного кредитования.</w:t>
            </w:r>
          </w:p>
        </w:tc>
      </w:tr>
      <w:tr w:rsidR="00963113" w:rsidRPr="008E6A55" w:rsidTr="008E6A55">
        <w:trPr>
          <w:trHeight w:val="1103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bCs/>
                <w:i/>
                <w:lang w:eastAsia="ru-RU"/>
              </w:rPr>
            </w:pPr>
            <w:r w:rsidRPr="008E6A55">
              <w:rPr>
                <w:b/>
                <w:bCs/>
                <w:i/>
                <w:lang w:eastAsia="ru-RU"/>
              </w:rPr>
              <w:t>Основные задачи и обязанности</w:t>
            </w:r>
          </w:p>
          <w:p w:rsidR="00963113" w:rsidRPr="008E6A55" w:rsidRDefault="00C2527A" w:rsidP="008E6A55">
            <w:pPr>
              <w:pStyle w:val="Standard"/>
              <w:rPr>
                <w:b/>
                <w:i/>
              </w:rPr>
            </w:pPr>
            <w:r w:rsidRPr="008E6A55">
              <w:rPr>
                <w:b/>
                <w:i/>
              </w:rPr>
              <w:t>по должности</w:t>
            </w:r>
          </w:p>
          <w:p w:rsidR="00963113" w:rsidRPr="008E6A55" w:rsidRDefault="00963113" w:rsidP="008E6A55">
            <w:pPr>
              <w:pStyle w:val="Standard"/>
              <w:rPr>
                <w:i/>
              </w:rPr>
            </w:pP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2823" w:rsidRPr="008E6A55" w:rsidRDefault="008E6A55" w:rsidP="007C6B81">
            <w:pPr>
              <w:autoSpaceDE w:val="0"/>
              <w:adjustRightInd w:val="0"/>
              <w:ind w:left="150" w:right="126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Первый заместитель директора Департамента о</w:t>
            </w:r>
            <w:r w:rsidR="003D2823" w:rsidRPr="008E6A55">
              <w:rPr>
                <w:rFonts w:ascii="Times New Roman" w:hAnsi="Times New Roman" w:cs="Times New Roman"/>
                <w:u w:val="single"/>
              </w:rPr>
              <w:t>существляет:</w:t>
            </w:r>
          </w:p>
          <w:p w:rsidR="003D2823" w:rsidRPr="008E6A55" w:rsidRDefault="003D2823" w:rsidP="007C6B81">
            <w:pPr>
              <w:pStyle w:val="ab"/>
              <w:numPr>
                <w:ilvl w:val="0"/>
                <w:numId w:val="51"/>
              </w:numPr>
              <w:suppressAutoHyphens/>
              <w:ind w:left="150" w:right="126" w:firstLine="284"/>
              <w:jc w:val="both"/>
            </w:pPr>
            <w:r w:rsidRPr="008E6A55">
              <w:t>координацию деятельности Управления жилищных программ Департамента</w:t>
            </w:r>
            <w:r w:rsidR="007C6B81">
              <w:t xml:space="preserve"> (далее – Управление)</w:t>
            </w:r>
            <w:r w:rsidRPr="008E6A55">
              <w:t>;</w:t>
            </w:r>
          </w:p>
          <w:p w:rsidR="003D2823" w:rsidRPr="007C6B81" w:rsidRDefault="003D2823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реализацию государственных программ автономного округа в установленной сфере деятельности;</w:t>
            </w:r>
          </w:p>
          <w:p w:rsidR="003D2823" w:rsidRPr="007C6B81" w:rsidRDefault="003D2823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участие в реализации федеральных программ «ЖИЛИЩЕ»;</w:t>
            </w:r>
          </w:p>
          <w:p w:rsidR="003D2823" w:rsidRPr="007C6B81" w:rsidRDefault="003D2823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lastRenderedPageBreak/>
              <w:t>ведение единого списка ветеранов, инвалидов, семей, имеющих детей-инвалидов, нуждающихся в жилых помещениях и вставших на учет до 1 января 2005 года;</w:t>
            </w:r>
          </w:p>
          <w:p w:rsidR="003D2823" w:rsidRPr="007C6B81" w:rsidRDefault="009B1A81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предоставление жилищных субсидий отдельным категориям граждан, выезжающим за пределы Ханты-Мансийского автономного округа – Югры;</w:t>
            </w:r>
          </w:p>
          <w:p w:rsidR="009B1A81" w:rsidRPr="007C6B81" w:rsidRDefault="009B1A81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выдачу государственных жилищных сертификатов, ведение их реестра, формирование заявок на выпуск государственных жилищных сертификатов;</w:t>
            </w:r>
          </w:p>
          <w:p w:rsidR="009B1A81" w:rsidRPr="007C6B81" w:rsidRDefault="009B1A81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социальные выплаты гражданам по государственным жилищным сертификатам;</w:t>
            </w:r>
          </w:p>
          <w:p w:rsidR="009B1A81" w:rsidRPr="007C6B81" w:rsidRDefault="009B1A81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предоставление единовременных субсидий на строительство или приобретение жилых помещений государственным гражданским служащим автономного округа и работникам органов и организаций, финансируемых из бюджета автономного округа;</w:t>
            </w:r>
          </w:p>
          <w:p w:rsidR="00D53940" w:rsidRPr="007C6B81" w:rsidRDefault="008E6A55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 xml:space="preserve">контроль </w:t>
            </w:r>
            <w:r w:rsidR="00D53940" w:rsidRPr="007C6B81">
              <w:t>осуществлени</w:t>
            </w:r>
            <w:r w:rsidRPr="007C6B81">
              <w:t>я</w:t>
            </w:r>
            <w:r w:rsidR="00D53940" w:rsidRPr="007C6B81">
              <w:t xml:space="preserve"> органами местного самоуправления переданных государственных полномочий Российской Федерации и автономного округа в сфере обеспечения жилыми помещениями на условиях социального найма отдельных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предоставление единовременных денежных выплат на строительство или приобретение жилых помещений за счет субвенций из федерального бюджета отдельным категориям граждан;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согласование программ муниципальных образований автономного округа, направленных на улучшение жилищных условий населения;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координацию и методическое руководство деятельностью исполнительных органов государственной власти автономного округа в жилищной сфере в части обеспечения граждан жилыми помещениями, содействия развитию рынка недвижимости;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мониторинг и анализ выполнения программ по улучшению жилищных условий населения автономного округа, а также прогнозирование ситуации в жилищной сфере в Ханты-Мансийском автономном округе – Югре в разрезе муниципальных образований;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>согласование с уполномоченным территориальным органом федерального органа исполнительной власти сводных списков граждан, признанных в установленном порядке вынужденными переселенцами;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1"/>
              </w:numPr>
              <w:suppressAutoHyphens/>
              <w:ind w:left="150" w:right="126" w:firstLine="284"/>
              <w:jc w:val="both"/>
            </w:pPr>
            <w:r w:rsidRPr="008E6A55">
              <w:t>выполнение иных полномочий, возложенных на Департамент в соответствие с Положением о Департаменте в части жилищной политики автономного округа;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1"/>
              </w:numPr>
              <w:suppressAutoHyphens/>
              <w:ind w:left="150" w:right="126" w:firstLine="284"/>
              <w:jc w:val="both"/>
            </w:pPr>
            <w:r w:rsidRPr="008E6A55">
              <w:t>развитие рынка недвижимости, системы ипотечного кредитования, накопительной ипотеки, в том числе на основе государственно-частного партнёрства;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1"/>
              </w:numPr>
              <w:suppressAutoHyphens/>
              <w:ind w:left="150" w:right="126" w:firstLine="284"/>
              <w:jc w:val="both"/>
            </w:pPr>
            <w:r w:rsidRPr="008E6A55">
              <w:t>оказание государственной поддержки участникам долевого строительства, пострадавшим от действий (бездействий) застройщиков в соответствии с федеральным законодательством и законодательством автономного округа;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1"/>
              </w:numPr>
              <w:suppressAutoHyphens/>
              <w:ind w:left="150" w:right="126" w:firstLine="284"/>
              <w:jc w:val="both"/>
            </w:pPr>
            <w:r w:rsidRPr="008E6A55">
              <w:t>ведение регионального сегмента автоматизированной информационной системы Министерства здравоохранения и социального развития Российской Федерации по ветеранам, инвалидам, семьям, имеющим детей-инвалидов, членам семей погибших (умерших) инвалидов войны, участников Великой Отечественной войны и ветеранов боевых действий, нуждающихся в улучшении жилищных условий;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 xml:space="preserve">привлечение инвестиций и ипотечных займов на реализацию </w:t>
            </w:r>
            <w:r w:rsidRPr="007C6B81">
              <w:lastRenderedPageBreak/>
              <w:t>жилищных программ;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1"/>
              </w:numPr>
              <w:autoSpaceDE w:val="0"/>
              <w:adjustRightInd w:val="0"/>
              <w:ind w:left="150" w:right="126" w:firstLine="284"/>
              <w:jc w:val="both"/>
            </w:pPr>
            <w:r w:rsidRPr="007C6B81">
              <w:t xml:space="preserve">реализацию мероприятий по софинансированию адресных программ муниципальных образований автономного округа (городских округов и муниципальных районов) по ликвидации и расселению приспособленных для проживания строений, расположенных в границах населенных пунктов автономного округа (за исключением строений, установленных на земельных участках, относящихся к частным домовладениям, а также на садовых огородных и дачных участках), и не отнесенных в соответствии с положениями </w:t>
            </w:r>
            <w:hyperlink r:id="rId9" w:history="1">
              <w:r w:rsidRPr="007C6B81">
                <w:t>статьи 16</w:t>
              </w:r>
            </w:hyperlink>
            <w:r w:rsidRPr="007C6B81">
              <w:t xml:space="preserve"> Жилищного кодекса </w:t>
            </w:r>
            <w:r w:rsidR="007C6B81" w:rsidRPr="007C6B81">
              <w:t>РФ</w:t>
            </w:r>
            <w:r w:rsidRPr="007C6B81">
              <w:t xml:space="preserve"> к жилым помещениям;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1"/>
              </w:numPr>
              <w:suppressAutoHyphens/>
              <w:ind w:left="150" w:right="126" w:firstLine="284"/>
              <w:jc w:val="both"/>
            </w:pPr>
            <w:r w:rsidRPr="008E6A55">
              <w:t>прием граждан, своевременное и полное рассмотрение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срок.</w:t>
            </w:r>
          </w:p>
          <w:p w:rsidR="007C6B81" w:rsidRDefault="007C6B81" w:rsidP="007C6B81">
            <w:pPr>
              <w:autoSpaceDE w:val="0"/>
              <w:adjustRightInd w:val="0"/>
              <w:ind w:right="126"/>
              <w:jc w:val="both"/>
              <w:outlineLvl w:val="1"/>
              <w:rPr>
                <w:rFonts w:ascii="Times New Roman" w:hAnsi="Times New Roman" w:cs="Times New Roman"/>
                <w:u w:val="single"/>
              </w:rPr>
            </w:pPr>
          </w:p>
          <w:p w:rsidR="00D53940" w:rsidRPr="008E6A55" w:rsidRDefault="007C6B81" w:rsidP="007C6B81">
            <w:pPr>
              <w:autoSpaceDE w:val="0"/>
              <w:adjustRightInd w:val="0"/>
              <w:ind w:left="150" w:right="126"/>
              <w:jc w:val="both"/>
              <w:outlineLvl w:val="1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Первый заместитель директора Департамента</w:t>
            </w:r>
            <w:r w:rsidRPr="008E6A55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 w:rsidR="00D53940" w:rsidRPr="008E6A55">
              <w:rPr>
                <w:rFonts w:ascii="Times New Roman" w:hAnsi="Times New Roman" w:cs="Times New Roman"/>
                <w:u w:val="single"/>
              </w:rPr>
              <w:t xml:space="preserve">рганизует: 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2"/>
              </w:numPr>
              <w:tabs>
                <w:tab w:val="left" w:pos="692"/>
              </w:tabs>
              <w:autoSpaceDE w:val="0"/>
              <w:adjustRightInd w:val="0"/>
              <w:ind w:left="150" w:right="126" w:firstLine="284"/>
              <w:jc w:val="both"/>
              <w:outlineLvl w:val="1"/>
            </w:pPr>
            <w:r w:rsidRPr="007C6B81">
              <w:t>подготовку проектов законов, иных нормативных правовых актов автономного округа и других документов, по которым требуется решение Губернатора, Правительства автономного округа по вопросам, относящимся к сфере деятельности Департамента в части жилищной политики автономного округа;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2"/>
              </w:numPr>
              <w:tabs>
                <w:tab w:val="left" w:pos="692"/>
              </w:tabs>
              <w:autoSpaceDE w:val="0"/>
              <w:adjustRightInd w:val="0"/>
              <w:ind w:left="150" w:right="126" w:firstLine="284"/>
              <w:jc w:val="both"/>
              <w:outlineLvl w:val="1"/>
            </w:pPr>
            <w:r w:rsidRPr="007C6B81">
              <w:t>разработку государственных программ автономного округа, относящихся к сфере деятельности Департамента в части жилищной политики автономного округа;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2"/>
              </w:numPr>
              <w:tabs>
                <w:tab w:val="left" w:pos="692"/>
              </w:tabs>
              <w:autoSpaceDE w:val="0"/>
              <w:adjustRightInd w:val="0"/>
              <w:ind w:left="150" w:right="126" w:firstLine="284"/>
              <w:jc w:val="both"/>
              <w:outlineLvl w:val="1"/>
            </w:pPr>
            <w:r w:rsidRPr="007C6B81">
              <w:t>подготовку проекта ежегодного плана работы и прогнозных показателей деятельности Департамента в части жилищной политики автономного округа;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2"/>
              </w:numPr>
              <w:tabs>
                <w:tab w:val="left" w:pos="692"/>
              </w:tabs>
              <w:ind w:left="150" w:right="126" w:firstLine="284"/>
              <w:jc w:val="both"/>
            </w:pPr>
            <w:r w:rsidRPr="007C6B81">
              <w:t>подготовку договоров, соглашений, служебных записок или писем по вопросам, относящимся к ведению Департамента в части жилищной политики автономного округа;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2"/>
              </w:numPr>
              <w:tabs>
                <w:tab w:val="left" w:pos="692"/>
              </w:tabs>
              <w:suppressAutoHyphens/>
              <w:ind w:left="150" w:right="126" w:firstLine="284"/>
              <w:jc w:val="both"/>
            </w:pPr>
            <w:r w:rsidRPr="008E6A55">
              <w:t>своевременное рассмотрение заявлений, предложений, жалоб граждан и юридических лиц;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2"/>
              </w:numPr>
              <w:tabs>
                <w:tab w:val="left" w:pos="692"/>
              </w:tabs>
              <w:ind w:left="150" w:right="126" w:firstLine="284"/>
              <w:jc w:val="both"/>
            </w:pPr>
            <w:r w:rsidRPr="007C6B81">
              <w:t>работу по комплектованию, хранению, учету и использованию архивных документов, образовавшихся в процессе деятельности Департамента в части вопросов, относящихся к жилищной политик</w:t>
            </w:r>
            <w:r w:rsidR="007C6B81" w:rsidRPr="007C6B81">
              <w:t>е</w:t>
            </w:r>
            <w:r w:rsidRPr="007C6B81">
              <w:t xml:space="preserve"> автономного округа.</w:t>
            </w:r>
          </w:p>
          <w:p w:rsidR="007C6B81" w:rsidRDefault="007C6B81" w:rsidP="007C6B81">
            <w:pPr>
              <w:pStyle w:val="ab"/>
              <w:suppressAutoHyphens/>
              <w:ind w:right="126"/>
              <w:jc w:val="both"/>
              <w:rPr>
                <w:u w:val="single"/>
              </w:rPr>
            </w:pPr>
          </w:p>
          <w:p w:rsidR="00D53940" w:rsidRPr="008E6A55" w:rsidRDefault="007C6B81" w:rsidP="007C6B81">
            <w:pPr>
              <w:pStyle w:val="ab"/>
              <w:suppressAutoHyphens/>
              <w:ind w:left="150" w:right="126"/>
              <w:jc w:val="both"/>
              <w:rPr>
                <w:u w:val="single"/>
              </w:rPr>
            </w:pPr>
            <w:r>
              <w:rPr>
                <w:u w:val="single"/>
              </w:rPr>
              <w:t>Первый заместитель директора Департамента</w:t>
            </w:r>
            <w:r w:rsidRPr="008E6A55">
              <w:rPr>
                <w:u w:val="single"/>
              </w:rPr>
              <w:t xml:space="preserve"> </w:t>
            </w:r>
            <w:r>
              <w:rPr>
                <w:u w:val="single"/>
              </w:rPr>
              <w:t>о</w:t>
            </w:r>
            <w:r w:rsidR="00D53940" w:rsidRPr="008E6A55">
              <w:rPr>
                <w:u w:val="single"/>
              </w:rPr>
              <w:t>беспечивает: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>выполнение полномочий, функций, возложенных на Управление, Департамент в соответствии с утвержденными Положениями об Управлении, Департаменте;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>представление в установленном порядке интересов автономного округа в общих собраниях акционеров (участников), в советах директоров (наблюдательных советах), ревизионных комиссиях хозяйственных обществ, в органах управления, надзорных органах, ревизионных комиссиях некоммерческих организаций;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>исполнение поручений и указаний Президента Российской Федерации, в том числе принимает меры по организации контроля за их исполнением в установленной сфере деятельности;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>открытость и доступность информации о деятельности Департамента;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>мобилизационную подготовку в пределах полномочий Департамента;</w:t>
            </w:r>
          </w:p>
          <w:p w:rsidR="00D53940" w:rsidRPr="008E6A55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 xml:space="preserve">в пределах своей компетенции организацию и осуществление мероприятий по предупреждению терроризма и экстремизма, </w:t>
            </w:r>
            <w:r w:rsidRPr="008E6A55">
              <w:lastRenderedPageBreak/>
              <w:t>минимизации их последствий, за исключением вопросов, решение которых отнесено к ведению Российской Федерации;</w:t>
            </w:r>
          </w:p>
          <w:p w:rsidR="00D53940" w:rsidRPr="007C6B81" w:rsidRDefault="00D53940" w:rsidP="007C6B81">
            <w:pPr>
              <w:pStyle w:val="ab"/>
              <w:numPr>
                <w:ilvl w:val="0"/>
                <w:numId w:val="53"/>
              </w:numPr>
              <w:tabs>
                <w:tab w:val="left" w:pos="722"/>
              </w:tabs>
              <w:suppressAutoHyphens/>
              <w:ind w:left="150" w:right="126" w:firstLine="284"/>
              <w:jc w:val="both"/>
            </w:pPr>
            <w:r w:rsidRPr="008E6A55">
              <w:t xml:space="preserve">организацию деятельности комиссий, штабов, советов, создаваемых Губернатором, Правительством автономного округа по реализации </w:t>
            </w:r>
            <w:r w:rsidRPr="007C6B81">
              <w:t>вопросов в установленной сфере деятельности Департамента.</w:t>
            </w:r>
          </w:p>
          <w:p w:rsidR="007C6B81" w:rsidRDefault="007C6B81" w:rsidP="008E6A55">
            <w:pPr>
              <w:pStyle w:val="ConsPlusNonformat"/>
              <w:ind w:left="150" w:right="126" w:firstLine="28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3940" w:rsidRPr="007C6B81" w:rsidRDefault="007C6B81" w:rsidP="007C6B81">
            <w:pPr>
              <w:pStyle w:val="ConsPlusNonformat"/>
              <w:ind w:left="150" w:right="12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6B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Первый заместитель директора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</w:t>
            </w:r>
            <w:r w:rsidR="00D53940" w:rsidRPr="007C6B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частвует: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4"/>
              </w:numPr>
              <w:tabs>
                <w:tab w:val="left" w:pos="71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в разработке и обосновании государственных программ в установленной сфере деятельности;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4"/>
              </w:numPr>
              <w:tabs>
                <w:tab w:val="left" w:pos="71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в работе коллегиальных органов (комиссий, коллегий, советов, рабочих групп).</w:t>
            </w:r>
          </w:p>
          <w:p w:rsidR="007C6B81" w:rsidRDefault="007C6B81" w:rsidP="008E6A55">
            <w:pPr>
              <w:autoSpaceDE w:val="0"/>
              <w:adjustRightInd w:val="0"/>
              <w:ind w:left="150" w:right="126" w:firstLine="284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D53940" w:rsidRPr="008E6A55" w:rsidRDefault="007C6B81" w:rsidP="007C6B81">
            <w:pPr>
              <w:autoSpaceDE w:val="0"/>
              <w:adjustRightInd w:val="0"/>
              <w:ind w:left="150" w:right="126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Первый заместитель директора Департамента</w:t>
            </w:r>
            <w:r w:rsidRPr="008E6A55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 w:rsidR="00D53940" w:rsidRPr="008E6A55">
              <w:rPr>
                <w:rFonts w:ascii="Times New Roman" w:hAnsi="Times New Roman" w:cs="Times New Roman"/>
                <w:u w:val="single"/>
              </w:rPr>
              <w:t>нализирует: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5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 xml:space="preserve">практику применения действующего законодательства Российской Федерации и законодательства автономного округа по вопросам жилищной политики; 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5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итоги социально-экономического развития автономного округа;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5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статистические и отчетные данные о результатах достижения поставленных задач;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5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деятельность управления жилищных программ в целях формирования перспективных и текущих планов;</w:t>
            </w:r>
          </w:p>
          <w:p w:rsidR="00D53940" w:rsidRPr="007C6B81" w:rsidRDefault="007C6B81" w:rsidP="007C6B81">
            <w:pPr>
              <w:pStyle w:val="aa"/>
              <w:numPr>
                <w:ilvl w:val="0"/>
                <w:numId w:val="55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>
              <w:t xml:space="preserve">эффективность работы сотрудников </w:t>
            </w:r>
            <w:r w:rsidR="00D53940" w:rsidRPr="007C6B81">
              <w:t>Управления жилищных программ Департамента.</w:t>
            </w:r>
          </w:p>
          <w:p w:rsidR="007C6B81" w:rsidRDefault="007C6B81" w:rsidP="008E6A55">
            <w:pPr>
              <w:autoSpaceDE w:val="0"/>
              <w:adjustRightInd w:val="0"/>
              <w:ind w:left="150" w:right="126" w:firstLine="284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D53940" w:rsidRPr="008E6A55" w:rsidRDefault="007C6B81" w:rsidP="007C6B81">
            <w:pPr>
              <w:autoSpaceDE w:val="0"/>
              <w:adjustRightInd w:val="0"/>
              <w:ind w:left="150" w:right="126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Первый заместитель директора Департамента</w:t>
            </w:r>
            <w:r w:rsidRPr="008E6A55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к</w:t>
            </w:r>
            <w:r w:rsidR="00D53940" w:rsidRPr="008E6A55">
              <w:rPr>
                <w:rFonts w:ascii="Times New Roman" w:hAnsi="Times New Roman" w:cs="Times New Roman"/>
                <w:u w:val="single"/>
              </w:rPr>
              <w:t xml:space="preserve">онтролирует: 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6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исполнение переданных полномочий по направлению деятельности Управления;</w:t>
            </w:r>
          </w:p>
          <w:p w:rsidR="00D53940" w:rsidRPr="007C6B81" w:rsidRDefault="00D53940" w:rsidP="007C6B81">
            <w:pPr>
              <w:pStyle w:val="aa"/>
              <w:numPr>
                <w:ilvl w:val="0"/>
                <w:numId w:val="56"/>
              </w:numPr>
              <w:tabs>
                <w:tab w:val="left" w:pos="767"/>
              </w:tabs>
              <w:autoSpaceDE w:val="0"/>
              <w:adjustRightInd w:val="0"/>
              <w:ind w:left="150" w:right="126" w:firstLine="284"/>
              <w:jc w:val="both"/>
            </w:pPr>
            <w:r w:rsidRPr="007C6B81">
              <w:t>целевое использование бюджетных средств, выделенных органам местного самоуправления для осуществления переданных полномочий Российской Федерации по обеспечению жилыми помещениями отдельных категорий граждан, определенных федеральным законодательством, а также государственными программами автономного округа по улучшению жилищных условий населения;</w:t>
            </w:r>
          </w:p>
          <w:p w:rsidR="003D2823" w:rsidRPr="008E6A55" w:rsidRDefault="00D53940" w:rsidP="007C6B81">
            <w:pPr>
              <w:pStyle w:val="ConsPlusNonformat"/>
              <w:numPr>
                <w:ilvl w:val="0"/>
                <w:numId w:val="56"/>
              </w:numPr>
              <w:tabs>
                <w:tab w:val="left" w:pos="767"/>
              </w:tabs>
              <w:ind w:left="150" w:right="1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55">
              <w:rPr>
                <w:rFonts w:ascii="Times New Roman" w:hAnsi="Times New Roman" w:cs="Times New Roman"/>
                <w:sz w:val="24"/>
                <w:szCs w:val="24"/>
              </w:rPr>
              <w:t>исполнение должностных обязанностей, служебного распорядка сотрудниками Управления жилищных программ Департамента.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i/>
              </w:rPr>
            </w:pPr>
            <w:r w:rsidRPr="008E6A55">
              <w:rPr>
                <w:b/>
                <w:i/>
              </w:rPr>
              <w:lastRenderedPageBreak/>
              <w:t>Работа подразумевает: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3507" w:rsidRPr="008E6A55" w:rsidRDefault="00323507" w:rsidP="008E6A55">
            <w:pPr>
              <w:pStyle w:val="Standard"/>
              <w:ind w:left="150" w:right="126" w:firstLine="284"/>
              <w:jc w:val="both"/>
            </w:pPr>
            <w:r w:rsidRPr="008E6A55">
              <w:t xml:space="preserve">Взаимодействие </w:t>
            </w:r>
            <w:r w:rsidR="0095188B" w:rsidRPr="008E6A55">
              <w:t xml:space="preserve">с </w:t>
            </w:r>
            <w:r w:rsidRPr="008E6A55">
              <w:t>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представителями органов законодательной, исполнительной, судебной власти, юридическими лицами, гражданскими служащими, гражданами, общественными объединениями и иными организациями.</w:t>
            </w:r>
          </w:p>
          <w:p w:rsidR="00323507" w:rsidRPr="008E6A55" w:rsidRDefault="00323507" w:rsidP="008E6A55">
            <w:pPr>
              <w:pStyle w:val="Standard"/>
              <w:ind w:left="150" w:right="126" w:firstLine="284"/>
              <w:jc w:val="both"/>
            </w:pPr>
            <w:r w:rsidRPr="008E6A55">
              <w:t>Взаимодействие со СМИ и референтными группами.</w:t>
            </w:r>
          </w:p>
          <w:p w:rsidR="00323507" w:rsidRPr="008E6A55" w:rsidRDefault="00323507" w:rsidP="008E6A55">
            <w:pPr>
              <w:pStyle w:val="Standard"/>
              <w:ind w:left="150" w:right="126" w:firstLine="284"/>
              <w:jc w:val="both"/>
            </w:pPr>
            <w:r w:rsidRPr="008E6A55">
              <w:t>Обеспечение защиты государственной тайны и конфиденциальной информации.</w:t>
            </w:r>
          </w:p>
          <w:p w:rsidR="00963113" w:rsidRDefault="00323507" w:rsidP="008E6A55">
            <w:pPr>
              <w:pStyle w:val="Standard"/>
              <w:ind w:left="150" w:right="126" w:firstLine="284"/>
              <w:jc w:val="both"/>
            </w:pPr>
            <w:r w:rsidRPr="008E6A55">
              <w:t>Работа с документооборотом (в том числе электронным), документацией.</w:t>
            </w:r>
          </w:p>
          <w:p w:rsidR="00F71656" w:rsidRPr="008E6A55" w:rsidRDefault="00F71656" w:rsidP="008E6A55">
            <w:pPr>
              <w:pStyle w:val="Standard"/>
              <w:ind w:left="150" w:right="126" w:firstLine="284"/>
              <w:jc w:val="both"/>
            </w:pPr>
            <w:r w:rsidRPr="00D97E94">
              <w:t>Оказание государственных услуг населению.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i/>
              </w:rPr>
            </w:pPr>
            <w:r w:rsidRPr="008E6A55">
              <w:rPr>
                <w:b/>
                <w:i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F71656" w:rsidRDefault="0095188B" w:rsidP="00F71656">
            <w:pPr>
              <w:autoSpaceDE w:val="0"/>
              <w:adjustRightInd w:val="0"/>
              <w:ind w:left="150" w:right="148"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8E6A55">
              <w:rPr>
                <w:rFonts w:ascii="Times New Roman" w:eastAsia="Times New Roman" w:hAnsi="Times New Roman" w:cs="Times New Roman"/>
              </w:rPr>
              <w:t>Наличие высшего образования не ниже уро</w:t>
            </w:r>
            <w:r w:rsidR="00F71656">
              <w:rPr>
                <w:rFonts w:ascii="Times New Roman" w:eastAsia="Times New Roman" w:hAnsi="Times New Roman" w:cs="Times New Roman"/>
              </w:rPr>
              <w:t xml:space="preserve">вня специалитета, магистратуры. </w:t>
            </w:r>
            <w:r w:rsidRPr="008E6A55">
              <w:rPr>
                <w:rFonts w:ascii="Times New Roman" w:hAnsi="Times New Roman" w:cs="Times New Roman"/>
              </w:rPr>
              <w:t>Рекомендуемые специальности, направления подготовки:</w:t>
            </w:r>
            <w:r w:rsidR="00323507" w:rsidRPr="008E6A55">
              <w:rPr>
                <w:rFonts w:ascii="Times New Roman" w:hAnsi="Times New Roman" w:cs="Times New Roman"/>
                <w:lang w:eastAsia="ru-RU"/>
              </w:rPr>
              <w:t>:</w:t>
            </w:r>
            <w:r w:rsidR="00323507" w:rsidRPr="008E6A55">
              <w:rPr>
                <w:rFonts w:ascii="Times New Roman" w:hAnsi="Times New Roman" w:cs="Times New Roman"/>
              </w:rPr>
              <w:t xml:space="preserve"> 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«Техника и технологии строительства», «Строительство» «Менеджмент организации», «Промышленное и </w:t>
            </w:r>
            <w:r w:rsidR="00323507" w:rsidRPr="008E6A55">
              <w:rPr>
                <w:rFonts w:ascii="Times New Roman" w:hAnsi="Times New Roman" w:cs="Times New Roman"/>
              </w:rPr>
              <w:lastRenderedPageBreak/>
              <w:t>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963113" w:rsidRPr="008E6A55" w:rsidTr="00F71656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i/>
                <w:lang w:eastAsia="ru-RU"/>
              </w:rPr>
            </w:pPr>
            <w:r w:rsidRPr="008E6A55">
              <w:rPr>
                <w:b/>
                <w:i/>
                <w:lang w:eastAsia="ru-RU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113" w:rsidRPr="008E6A55" w:rsidRDefault="00323507" w:rsidP="00F71656">
            <w:pPr>
              <w:autoSpaceDE w:val="0"/>
              <w:adjustRightInd w:val="0"/>
              <w:ind w:left="150" w:right="126" w:firstLine="284"/>
              <w:jc w:val="both"/>
              <w:rPr>
                <w:rFonts w:ascii="Times New Roman" w:hAnsi="Times New Roman" w:cs="Times New Roman"/>
              </w:rPr>
            </w:pPr>
            <w:r w:rsidRPr="008E6A55">
              <w:rPr>
                <w:rFonts w:ascii="Times New Roman" w:eastAsiaTheme="minorHAnsi" w:hAnsi="Times New Roman" w:cs="Times New Roman"/>
                <w:lang w:eastAsia="en-US"/>
              </w:rPr>
              <w:t>Не менее 4 лет стажа государственной службы или стажа работы по специальности, направлению подготовки.</w:t>
            </w:r>
            <w:r w:rsidRPr="008E6A5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3113" w:rsidRPr="008E6A55" w:rsidTr="00F71656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i/>
                <w:lang w:eastAsia="ru-RU"/>
              </w:rPr>
            </w:pPr>
            <w:r w:rsidRPr="008E6A55">
              <w:rPr>
                <w:b/>
                <w:i/>
                <w:lang w:eastAsia="ru-RU"/>
              </w:rPr>
              <w:t>Требования к опыту работы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113" w:rsidRPr="008E6A55" w:rsidRDefault="00323507" w:rsidP="00F71656">
            <w:pPr>
              <w:pStyle w:val="Standard"/>
              <w:tabs>
                <w:tab w:val="left" w:pos="5251"/>
              </w:tabs>
              <w:ind w:left="150" w:right="-7" w:firstLine="284"/>
            </w:pPr>
            <w:r w:rsidRPr="008E6A55">
              <w:t xml:space="preserve">Наличие опыта </w:t>
            </w:r>
            <w:r w:rsidR="00F71656" w:rsidRPr="008E6A55">
              <w:t xml:space="preserve">руководящей </w:t>
            </w:r>
            <w:r w:rsidR="00F71656">
              <w:t>работы</w:t>
            </w:r>
            <w:r w:rsidRPr="008E6A55">
              <w:t>.</w:t>
            </w:r>
          </w:p>
        </w:tc>
      </w:tr>
      <w:tr w:rsidR="00963113" w:rsidRPr="008E6A55" w:rsidTr="008E6A55">
        <w:trPr>
          <w:trHeight w:val="307"/>
        </w:trPr>
        <w:tc>
          <w:tcPr>
            <w:tcW w:w="226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113" w:rsidRPr="008E6A55" w:rsidRDefault="00C2527A" w:rsidP="008E6A55">
            <w:pPr>
              <w:pStyle w:val="Standard"/>
              <w:rPr>
                <w:b/>
                <w:i/>
              </w:rPr>
            </w:pPr>
            <w:r w:rsidRPr="008E6A55">
              <w:rPr>
                <w:b/>
                <w:i/>
              </w:rPr>
              <w:t>Показатели эффективности и результативности деятельности</w:t>
            </w:r>
          </w:p>
        </w:tc>
        <w:tc>
          <w:tcPr>
            <w:tcW w:w="807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1656" w:rsidRDefault="00323507" w:rsidP="00F71656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 xml:space="preserve">Соблюдение законодательства </w:t>
            </w:r>
            <w:r w:rsidR="00F71656">
              <w:t>РФ</w:t>
            </w:r>
            <w:r w:rsidRPr="008E6A55">
              <w:t xml:space="preserve">, законодательства автономного округа и локальных нормативных актов в </w:t>
            </w:r>
            <w:r w:rsidR="00C8006B" w:rsidRPr="008E6A55">
              <w:t>жилищной сфере, требований к служебному поведению и служебного распорядка Департамента, Кодекса этики и служебного поведения государственных гражданс</w:t>
            </w:r>
            <w:r w:rsidR="00F71656">
              <w:t>ких служащих автономного округа.</w:t>
            </w:r>
          </w:p>
          <w:p w:rsidR="00323507" w:rsidRPr="008E6A55" w:rsidRDefault="00F71656" w:rsidP="00F71656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>
              <w:t>С</w:t>
            </w:r>
            <w:r w:rsidR="00323507" w:rsidRPr="008E6A55">
              <w:t>облюдение установленных сроков сдачи полной и достоверной отчетности по направлениям деятел</w:t>
            </w:r>
            <w:r>
              <w:t>ьности Департамента.</w:t>
            </w:r>
          </w:p>
          <w:p w:rsidR="00323507" w:rsidRPr="008E6A55" w:rsidRDefault="00F71656" w:rsidP="008E6A55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>С</w:t>
            </w:r>
            <w:r w:rsidR="00323507" w:rsidRPr="008E6A55">
              <w:t>облюдение установленных законодательством сроков</w:t>
            </w:r>
            <w:r>
              <w:t xml:space="preserve"> рассмотрения обращений граждан.</w:t>
            </w:r>
          </w:p>
          <w:p w:rsidR="00323507" w:rsidRPr="008E6A55" w:rsidRDefault="00F71656" w:rsidP="008E6A55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>О</w:t>
            </w:r>
            <w:r w:rsidR="00323507" w:rsidRPr="008E6A55">
              <w:t>беспечение выполнения</w:t>
            </w:r>
            <w:r>
              <w:t xml:space="preserve"> плана мероприятий Департамента.</w:t>
            </w:r>
          </w:p>
          <w:p w:rsidR="00323507" w:rsidRPr="008E6A55" w:rsidRDefault="00F71656" w:rsidP="008E6A55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>С</w:t>
            </w:r>
            <w:r w:rsidR="00323507" w:rsidRPr="008E6A55">
              <w:t>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</w:t>
            </w:r>
            <w:r>
              <w:t xml:space="preserve"> которого находится Департамент.</w:t>
            </w:r>
          </w:p>
          <w:p w:rsidR="00323507" w:rsidRPr="008E6A55" w:rsidRDefault="00F71656" w:rsidP="008E6A55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>С</w:t>
            </w:r>
            <w:r w:rsidR="00323507" w:rsidRPr="008E6A55">
              <w:t>облюдение установленных сроков рассмотрения проектов докуме</w:t>
            </w:r>
            <w:r>
              <w:t>нтов, поступающих в Департамент.</w:t>
            </w:r>
          </w:p>
          <w:p w:rsidR="00C8006B" w:rsidRPr="008E6A55" w:rsidRDefault="00F71656" w:rsidP="008E6A55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>С</w:t>
            </w:r>
            <w:r w:rsidR="00C8006B" w:rsidRPr="008E6A55">
              <w:t>облюдение установленных сроков п</w:t>
            </w:r>
            <w:r w:rsidR="00323507" w:rsidRPr="008E6A55">
              <w:t>риняти</w:t>
            </w:r>
            <w:r w:rsidR="00C8006B" w:rsidRPr="008E6A55">
              <w:t>я</w:t>
            </w:r>
            <w:r w:rsidR="00323507" w:rsidRPr="008E6A55">
              <w:t xml:space="preserve"> управленческих решений по всем вопросам в рамках полномочий, определ</w:t>
            </w:r>
            <w:r w:rsidR="00C8006B" w:rsidRPr="008E6A55">
              <w:t xml:space="preserve">енным положением о Департаменте, </w:t>
            </w:r>
            <w:r w:rsidR="00323507" w:rsidRPr="008E6A55">
              <w:t>сроков подготовки документов, в том ч</w:t>
            </w:r>
            <w:r w:rsidR="00C8006B" w:rsidRPr="008E6A55">
              <w:t>и</w:t>
            </w:r>
            <w:r>
              <w:t>сле нормативных правовых актов.</w:t>
            </w:r>
          </w:p>
          <w:p w:rsidR="00CE2513" w:rsidRPr="008E6A55" w:rsidRDefault="00B31EE7" w:rsidP="00F71656">
            <w:pPr>
              <w:pStyle w:val="aa"/>
              <w:tabs>
                <w:tab w:val="left" w:pos="317"/>
              </w:tabs>
              <w:autoSpaceDE w:val="0"/>
              <w:adjustRightInd w:val="0"/>
              <w:ind w:left="150" w:right="126" w:firstLine="284"/>
              <w:contextualSpacing/>
              <w:jc w:val="both"/>
              <w:textAlignment w:val="auto"/>
            </w:pPr>
            <w:r w:rsidRPr="008E6A55">
              <w:t>О</w:t>
            </w:r>
            <w:r w:rsidR="00C8006B" w:rsidRPr="008E6A55">
              <w:t>беспечение р</w:t>
            </w:r>
            <w:r w:rsidR="00323507" w:rsidRPr="008E6A55">
              <w:t>еализаци</w:t>
            </w:r>
            <w:r w:rsidR="00C8006B" w:rsidRPr="008E6A55">
              <w:t>и</w:t>
            </w:r>
            <w:r w:rsidR="00323507" w:rsidRPr="008E6A55">
              <w:t xml:space="preserve"> государственных программ автономного округа в установленной сфере деятельности</w:t>
            </w:r>
            <w:r w:rsidR="00C8006B" w:rsidRPr="008E6A55">
              <w:rPr>
                <w:rStyle w:val="af5"/>
              </w:rPr>
              <w:footnoteReference w:id="1"/>
            </w:r>
            <w:r w:rsidR="00F566DD">
              <w:t xml:space="preserve"> (Приложение</w:t>
            </w:r>
            <w:r w:rsidR="00F71656">
              <w:t>).</w:t>
            </w:r>
            <w:r w:rsidR="008F48BE" w:rsidRPr="008E6A55">
              <w:t xml:space="preserve"> </w:t>
            </w:r>
          </w:p>
        </w:tc>
      </w:tr>
    </w:tbl>
    <w:p w:rsidR="00963113" w:rsidRDefault="00963113" w:rsidP="00794446">
      <w:pPr>
        <w:pStyle w:val="Standard"/>
        <w:rPr>
          <w:rFonts w:ascii="Calibri" w:hAnsi="Calibri" w:cs="Segoe UI"/>
          <w:sz w:val="22"/>
          <w:szCs w:val="22"/>
          <w:lang w:eastAsia="ru-RU"/>
        </w:rPr>
      </w:pPr>
    </w:p>
    <w:p w:rsidR="00B31EE7" w:rsidRDefault="00B31EE7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br w:type="page"/>
      </w:r>
    </w:p>
    <w:p w:rsidR="0095188B" w:rsidRPr="0095188B" w:rsidRDefault="0095188B" w:rsidP="00B31EE7">
      <w:pPr>
        <w:ind w:left="-142"/>
        <w:jc w:val="center"/>
        <w:rPr>
          <w:rFonts w:ascii="Times New Roman" w:hAnsi="Times New Roman" w:cs="Times New Roman"/>
          <w:b/>
          <w:i/>
        </w:rPr>
      </w:pPr>
      <w:r w:rsidRPr="0095188B">
        <w:rPr>
          <w:rFonts w:ascii="Times New Roman" w:hAnsi="Times New Roman" w:cs="Times New Roman"/>
          <w:b/>
          <w:i/>
        </w:rPr>
        <w:lastRenderedPageBreak/>
        <w:t>Требова</w:t>
      </w:r>
      <w:r w:rsidR="00B31EE7">
        <w:rPr>
          <w:rFonts w:ascii="Times New Roman" w:hAnsi="Times New Roman" w:cs="Times New Roman"/>
          <w:b/>
          <w:i/>
        </w:rPr>
        <w:t>ния к базовым знаниям и умениям</w:t>
      </w:r>
    </w:p>
    <w:p w:rsidR="00963113" w:rsidRDefault="00963113" w:rsidP="00794446">
      <w:pPr>
        <w:pStyle w:val="Standard"/>
        <w:rPr>
          <w:rFonts w:ascii="Calibri" w:hAnsi="Calibri" w:cs="Segoe UI"/>
          <w:lang w:eastAsia="ru-RU"/>
        </w:rPr>
      </w:pPr>
    </w:p>
    <w:tbl>
      <w:tblPr>
        <w:tblW w:w="10348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8080"/>
      </w:tblGrid>
      <w:tr w:rsidR="00963113" w:rsidTr="00B31EE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113" w:rsidRPr="00B31EE7" w:rsidRDefault="00C2527A" w:rsidP="00B31EE7">
            <w:pPr>
              <w:pStyle w:val="Standard"/>
              <w:jc w:val="center"/>
              <w:rPr>
                <w:rFonts w:eastAsia="Calibri"/>
                <w:b/>
              </w:rPr>
            </w:pPr>
            <w:r w:rsidRPr="00B31EE7">
              <w:rPr>
                <w:rFonts w:eastAsia="Calibri"/>
                <w:b/>
              </w:rPr>
              <w:t>Знания и умения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113" w:rsidRPr="00B31EE7" w:rsidRDefault="00C2527A" w:rsidP="00B31EE7">
            <w:pPr>
              <w:pStyle w:val="Standard"/>
              <w:ind w:right="76"/>
              <w:jc w:val="center"/>
              <w:rPr>
                <w:rFonts w:eastAsia="Calibri"/>
                <w:b/>
              </w:rPr>
            </w:pPr>
            <w:r w:rsidRPr="00B31EE7">
              <w:rPr>
                <w:rFonts w:eastAsia="Calibri"/>
                <w:b/>
              </w:rPr>
              <w:t>Требования</w:t>
            </w:r>
          </w:p>
        </w:tc>
      </w:tr>
      <w:tr w:rsidR="00963113" w:rsidTr="00B31EE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113" w:rsidRPr="00B31EE7" w:rsidRDefault="00C2527A" w:rsidP="00B31EE7">
            <w:pPr>
              <w:pStyle w:val="Standard"/>
              <w:rPr>
                <w:b/>
                <w:i/>
                <w:color w:val="000000"/>
              </w:rPr>
            </w:pPr>
            <w:r w:rsidRPr="00B31EE7">
              <w:rPr>
                <w:b/>
                <w:i/>
                <w:color w:val="000000"/>
              </w:rPr>
              <w:t>Знание государственного языка РФ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113" w:rsidRPr="00B31EE7" w:rsidRDefault="00C2527A" w:rsidP="00B31EE7">
            <w:pPr>
              <w:pStyle w:val="Standard"/>
              <w:tabs>
                <w:tab w:val="left" w:pos="704"/>
              </w:tabs>
              <w:ind w:left="34" w:right="62" w:firstLine="284"/>
              <w:jc w:val="both"/>
              <w:rPr>
                <w:rFonts w:eastAsia="Calibri"/>
              </w:rPr>
            </w:pPr>
            <w:r w:rsidRPr="00B31EE7">
              <w:rPr>
                <w:rFonts w:eastAsia="Calibri"/>
              </w:rPr>
              <w:t>Знание государственного языка Российской Федерации (русского языка)</w:t>
            </w:r>
            <w:r w:rsidR="00B31EE7">
              <w:rPr>
                <w:rFonts w:eastAsia="Calibri"/>
              </w:rPr>
              <w:t>.</w:t>
            </w:r>
          </w:p>
        </w:tc>
      </w:tr>
      <w:tr w:rsidR="00963113" w:rsidTr="00B31EE7">
        <w:trPr>
          <w:trHeight w:val="505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113" w:rsidRPr="00B31EE7" w:rsidRDefault="00C2527A" w:rsidP="00B31EE7">
            <w:pPr>
              <w:pStyle w:val="Standard"/>
              <w:ind w:right="-80"/>
            </w:pPr>
            <w:r w:rsidRPr="00B31EE7">
              <w:rPr>
                <w:rFonts w:eastAsia="Calibri"/>
                <w:b/>
                <w:i/>
              </w:rPr>
              <w:t>Знание основ Конституции РФ, законодательства о граждан</w:t>
            </w:r>
            <w:r w:rsidR="00B31EE7">
              <w:rPr>
                <w:rFonts w:eastAsia="Calibri"/>
                <w:b/>
                <w:i/>
              </w:rPr>
              <w:t xml:space="preserve">ской службе, законодательства о </w:t>
            </w:r>
            <w:r w:rsidRPr="00B31EE7">
              <w:rPr>
                <w:rFonts w:eastAsia="Calibri"/>
                <w:b/>
                <w:i/>
              </w:rPr>
              <w:t>противодействии коррупции</w:t>
            </w:r>
          </w:p>
        </w:tc>
        <w:tc>
          <w:tcPr>
            <w:tcW w:w="80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113" w:rsidRPr="00B31EE7" w:rsidRDefault="00C2527A" w:rsidP="00B31EE7">
            <w:pPr>
              <w:pStyle w:val="Standard"/>
              <w:tabs>
                <w:tab w:val="left" w:pos="601"/>
              </w:tabs>
              <w:ind w:left="34" w:right="76" w:firstLine="284"/>
              <w:jc w:val="both"/>
              <w:rPr>
                <w:rFonts w:eastAsia="Calibri"/>
              </w:rPr>
            </w:pPr>
            <w:r w:rsidRPr="00B31EE7">
              <w:rPr>
                <w:rFonts w:eastAsia="Calibri"/>
              </w:rPr>
              <w:t xml:space="preserve">Знания основ Конституции </w:t>
            </w:r>
            <w:r w:rsidR="00B31EE7">
              <w:rPr>
                <w:rFonts w:eastAsia="Calibri"/>
              </w:rPr>
              <w:t>РФ</w:t>
            </w:r>
            <w:r w:rsidRPr="00B31EE7">
              <w:rPr>
                <w:rFonts w:eastAsia="Calibri"/>
              </w:rPr>
              <w:t xml:space="preserve">, законодательства о </w:t>
            </w:r>
            <w:r w:rsidR="00B31EE7">
              <w:rPr>
                <w:rFonts w:eastAsia="Calibri"/>
              </w:rPr>
              <w:t xml:space="preserve">государственной </w:t>
            </w:r>
            <w:r w:rsidRPr="00B31EE7">
              <w:rPr>
                <w:rFonts w:eastAsia="Calibri"/>
              </w:rPr>
              <w:t>гражданской службе, законодательства о противодействии коррупции.</w:t>
            </w:r>
          </w:p>
        </w:tc>
      </w:tr>
      <w:tr w:rsidR="00963113" w:rsidTr="00B31EE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113" w:rsidRPr="00B31EE7" w:rsidRDefault="00C2527A" w:rsidP="00B31EE7">
            <w:pPr>
              <w:pStyle w:val="Standard"/>
              <w:rPr>
                <w:rFonts w:eastAsia="Calibri"/>
                <w:b/>
                <w:i/>
              </w:rPr>
            </w:pPr>
            <w:r w:rsidRPr="00B31EE7">
              <w:rPr>
                <w:rFonts w:eastAsia="Calibri"/>
                <w:b/>
                <w:i/>
              </w:rPr>
              <w:t>Знания и умения в области информационно-коммуникационных технологий</w:t>
            </w:r>
          </w:p>
          <w:p w:rsidR="00963113" w:rsidRPr="00B31EE7" w:rsidRDefault="00963113" w:rsidP="00B31EE7">
            <w:pPr>
              <w:pStyle w:val="Standard"/>
              <w:rPr>
                <w:rFonts w:eastAsia="Calibri"/>
                <w:b/>
                <w:i/>
              </w:rPr>
            </w:pP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113" w:rsidRPr="00B31EE7" w:rsidRDefault="00C2527A" w:rsidP="00B31EE7">
            <w:pPr>
              <w:tabs>
                <w:tab w:val="left" w:pos="601"/>
              </w:tabs>
              <w:autoSpaceDE w:val="0"/>
              <w:adjustRightInd w:val="0"/>
              <w:contextualSpacing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u w:val="single"/>
                <w:lang w:bidi="ar-SA"/>
              </w:rPr>
            </w:pPr>
            <w:r w:rsidRPr="00B31EE7">
              <w:rPr>
                <w:rFonts w:ascii="Times New Roman" w:hAnsi="Times New Roman" w:cs="Times New Roman"/>
                <w:kern w:val="0"/>
                <w:u w:val="single"/>
                <w:lang w:bidi="ar-SA"/>
              </w:rPr>
              <w:t>Наличие знаний: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форм и методов работы с применением автоматизированных средств управления;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технологий;</w:t>
            </w:r>
          </w:p>
          <w:p w:rsidR="00963113" w:rsidRPr="00B31EE7" w:rsidRDefault="00B31EE7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 xml:space="preserve">возможностей и особенностей применения </w:t>
            </w:r>
            <w:r w:rsidR="00C2527A" w:rsidRPr="00B31EE7">
              <w:rPr>
                <w:kern w:val="0"/>
                <w:lang w:bidi="ar-SA"/>
              </w:rPr>
              <w:t>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общих вопросов в области обеспечения информационной безопасности;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систем межведомственного взаимодействия;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информационно-аналитических систем, обеспечивающих сбор, обработку, хранение и анализ данных;</w:t>
            </w:r>
          </w:p>
          <w:p w:rsidR="00963113" w:rsidRPr="00B31EE7" w:rsidRDefault="00B31EE7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>и других</w:t>
            </w:r>
            <w:r w:rsidR="00C2527A" w:rsidRPr="00B31EE7">
              <w:rPr>
                <w:kern w:val="0"/>
                <w:lang w:bidi="ar-SA"/>
              </w:rPr>
              <w:t xml:space="preserve"> в соответствии с должностным регламентом.</w:t>
            </w:r>
          </w:p>
          <w:p w:rsidR="002266A7" w:rsidRDefault="002266A7" w:rsidP="002266A7">
            <w:pPr>
              <w:tabs>
                <w:tab w:val="left" w:pos="601"/>
              </w:tabs>
              <w:autoSpaceDE w:val="0"/>
              <w:adjustRightInd w:val="0"/>
              <w:contextualSpacing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u w:val="single"/>
                <w:lang w:bidi="ar-SA"/>
              </w:rPr>
            </w:pPr>
          </w:p>
          <w:p w:rsidR="00963113" w:rsidRPr="00B31EE7" w:rsidRDefault="00C2527A" w:rsidP="002266A7">
            <w:pPr>
              <w:tabs>
                <w:tab w:val="left" w:pos="601"/>
              </w:tabs>
              <w:autoSpaceDE w:val="0"/>
              <w:adjustRightInd w:val="0"/>
              <w:contextualSpacing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u w:val="single"/>
                <w:lang w:bidi="ar-SA"/>
              </w:rPr>
            </w:pPr>
            <w:r w:rsidRPr="00B31EE7">
              <w:rPr>
                <w:rFonts w:ascii="Times New Roman" w:hAnsi="Times New Roman" w:cs="Times New Roman"/>
                <w:kern w:val="0"/>
                <w:u w:val="single"/>
                <w:lang w:bidi="ar-SA"/>
              </w:rPr>
              <w:t>Наличие умений: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владения компьютерной, другой оргтехникой и необходимым программным обеспечением;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963113" w:rsidRPr="00B31EE7" w:rsidRDefault="00C2527A" w:rsidP="00B31EE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 w:rsidRPr="00B31EE7">
              <w:rPr>
                <w:kern w:val="0"/>
                <w:lang w:bidi="ar-SA"/>
              </w:rPr>
              <w:t xml:space="preserve">и </w:t>
            </w:r>
            <w:r w:rsidR="002266A7">
              <w:rPr>
                <w:kern w:val="0"/>
                <w:lang w:bidi="ar-SA"/>
              </w:rPr>
              <w:t>других</w:t>
            </w:r>
            <w:r w:rsidR="002266A7" w:rsidRPr="00B31EE7">
              <w:rPr>
                <w:kern w:val="0"/>
                <w:lang w:bidi="ar-SA"/>
              </w:rPr>
              <w:t xml:space="preserve"> в соответствии с должностным регламентом</w:t>
            </w:r>
            <w:r w:rsidRPr="00B31EE7">
              <w:rPr>
                <w:kern w:val="0"/>
                <w:lang w:bidi="ar-SA"/>
              </w:rPr>
              <w:t>.</w:t>
            </w:r>
          </w:p>
        </w:tc>
      </w:tr>
      <w:tr w:rsidR="00963113" w:rsidTr="00B31EE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113" w:rsidRPr="00B31EE7" w:rsidRDefault="00C2527A" w:rsidP="00B31EE7">
            <w:pPr>
              <w:pStyle w:val="Standard"/>
              <w:rPr>
                <w:b/>
                <w:i/>
              </w:rPr>
            </w:pPr>
            <w:r w:rsidRPr="00B31EE7">
              <w:rPr>
                <w:b/>
                <w:i/>
              </w:rPr>
              <w:t>Общие и управленческие умения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113" w:rsidRPr="00B31EE7" w:rsidRDefault="00C2527A" w:rsidP="002266A7">
            <w:pPr>
              <w:pStyle w:val="Standard"/>
              <w:tabs>
                <w:tab w:val="left" w:pos="704"/>
              </w:tabs>
              <w:ind w:right="76"/>
              <w:jc w:val="both"/>
              <w:rPr>
                <w:u w:val="single"/>
              </w:rPr>
            </w:pPr>
            <w:r w:rsidRPr="00B31EE7">
              <w:rPr>
                <w:u w:val="single"/>
              </w:rPr>
              <w:t>Общие умения:</w:t>
            </w:r>
          </w:p>
          <w:p w:rsidR="00963113" w:rsidRPr="00B31EE7" w:rsidRDefault="002266A7" w:rsidP="002266A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 xml:space="preserve">умение </w:t>
            </w:r>
            <w:r w:rsidR="00C2527A" w:rsidRPr="00B31EE7">
              <w:rPr>
                <w:kern w:val="0"/>
                <w:lang w:bidi="ar-SA"/>
              </w:rPr>
              <w:t>мыслить стратегически (системно);</w:t>
            </w:r>
          </w:p>
          <w:p w:rsidR="002266A7" w:rsidRDefault="002266A7" w:rsidP="002266A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 xml:space="preserve">умение планировать и </w:t>
            </w:r>
            <w:r w:rsidR="00C2527A" w:rsidRPr="00B31EE7">
              <w:rPr>
                <w:kern w:val="0"/>
                <w:lang w:bidi="ar-SA"/>
              </w:rPr>
              <w:t xml:space="preserve">рационально использовать </w:t>
            </w:r>
            <w:r>
              <w:rPr>
                <w:kern w:val="0"/>
                <w:lang w:bidi="ar-SA"/>
              </w:rPr>
              <w:t>рабочее</w:t>
            </w:r>
            <w:r w:rsidR="00C2527A" w:rsidRPr="00B31EE7">
              <w:rPr>
                <w:kern w:val="0"/>
                <w:lang w:bidi="ar-SA"/>
              </w:rPr>
              <w:t xml:space="preserve"> время</w:t>
            </w:r>
            <w:r>
              <w:rPr>
                <w:kern w:val="0"/>
                <w:lang w:bidi="ar-SA"/>
              </w:rPr>
              <w:t>;</w:t>
            </w:r>
          </w:p>
          <w:p w:rsidR="00963113" w:rsidRPr="00B31EE7" w:rsidRDefault="002266A7" w:rsidP="002266A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 xml:space="preserve">умение </w:t>
            </w:r>
            <w:r w:rsidR="00C2527A" w:rsidRPr="00B31EE7">
              <w:rPr>
                <w:kern w:val="0"/>
                <w:lang w:bidi="ar-SA"/>
              </w:rPr>
              <w:t>достигать результата;</w:t>
            </w:r>
          </w:p>
          <w:p w:rsidR="00963113" w:rsidRPr="00B31EE7" w:rsidRDefault="002266A7" w:rsidP="002266A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 xml:space="preserve">умение </w:t>
            </w:r>
            <w:r w:rsidR="00C2527A" w:rsidRPr="00B31EE7">
              <w:rPr>
                <w:kern w:val="0"/>
                <w:lang w:bidi="ar-SA"/>
              </w:rPr>
              <w:t>управлять изменениями;</w:t>
            </w:r>
          </w:p>
          <w:p w:rsidR="00963113" w:rsidRPr="00B31EE7" w:rsidRDefault="00C2527A" w:rsidP="002266A7">
            <w:pPr>
              <w:pStyle w:val="aa"/>
              <w:numPr>
                <w:ilvl w:val="0"/>
                <w:numId w:val="46"/>
              </w:numPr>
              <w:tabs>
                <w:tab w:val="left" w:pos="601"/>
              </w:tabs>
              <w:autoSpaceDE w:val="0"/>
              <w:adjustRightInd w:val="0"/>
              <w:ind w:left="34" w:firstLine="284"/>
              <w:contextualSpacing/>
              <w:jc w:val="both"/>
              <w:textAlignment w:val="auto"/>
              <w:outlineLvl w:val="0"/>
            </w:pPr>
            <w:r w:rsidRPr="00B31EE7">
              <w:rPr>
                <w:kern w:val="0"/>
                <w:lang w:bidi="ar-SA"/>
              </w:rPr>
              <w:t>коммуникативные</w:t>
            </w:r>
            <w:r w:rsidRPr="00B31EE7">
              <w:t xml:space="preserve"> умения.</w:t>
            </w:r>
          </w:p>
          <w:p w:rsidR="002266A7" w:rsidRDefault="002266A7" w:rsidP="002266A7">
            <w:pPr>
              <w:pStyle w:val="Standard"/>
              <w:tabs>
                <w:tab w:val="left" w:pos="62"/>
                <w:tab w:val="left" w:pos="704"/>
              </w:tabs>
              <w:ind w:right="76"/>
              <w:jc w:val="both"/>
              <w:rPr>
                <w:color w:val="000000"/>
                <w:u w:val="single"/>
              </w:rPr>
            </w:pPr>
          </w:p>
          <w:p w:rsidR="00963113" w:rsidRPr="00B31EE7" w:rsidRDefault="00C2527A" w:rsidP="002266A7">
            <w:pPr>
              <w:pStyle w:val="Standard"/>
              <w:tabs>
                <w:tab w:val="left" w:pos="62"/>
                <w:tab w:val="left" w:pos="704"/>
              </w:tabs>
              <w:ind w:right="76"/>
              <w:jc w:val="both"/>
              <w:rPr>
                <w:color w:val="000000"/>
                <w:u w:val="single"/>
              </w:rPr>
            </w:pPr>
            <w:r w:rsidRPr="00B31EE7">
              <w:rPr>
                <w:color w:val="000000"/>
                <w:u w:val="single"/>
              </w:rPr>
              <w:t>Управленческие умения:</w:t>
            </w:r>
          </w:p>
          <w:p w:rsidR="00963113" w:rsidRPr="002266A7" w:rsidRDefault="002266A7" w:rsidP="002266A7">
            <w:pPr>
              <w:pStyle w:val="aa"/>
              <w:numPr>
                <w:ilvl w:val="0"/>
                <w:numId w:val="46"/>
              </w:numPr>
              <w:tabs>
                <w:tab w:val="left" w:pos="704"/>
              </w:tabs>
              <w:autoSpaceDE w:val="0"/>
              <w:adjustRightInd w:val="0"/>
              <w:ind w:left="147" w:firstLine="284"/>
              <w:contextualSpacing/>
              <w:jc w:val="both"/>
              <w:textAlignment w:val="auto"/>
              <w:outlineLvl w:val="0"/>
              <w:rPr>
                <w:kern w:val="0"/>
                <w:lang w:bidi="ar-SA"/>
              </w:rPr>
            </w:pPr>
            <w:r>
              <w:rPr>
                <w:kern w:val="0"/>
                <w:lang w:bidi="ar-SA"/>
              </w:rPr>
              <w:t xml:space="preserve">умение </w:t>
            </w:r>
            <w:r w:rsidR="00C2527A" w:rsidRPr="00B31EE7">
              <w:rPr>
                <w:kern w:val="0"/>
                <w:lang w:bidi="ar-SA"/>
              </w:rPr>
              <w:t>руководить подчиненными</w:t>
            </w:r>
            <w:r>
              <w:rPr>
                <w:kern w:val="0"/>
                <w:lang w:bidi="ar-SA"/>
              </w:rPr>
              <w:t xml:space="preserve">, </w:t>
            </w:r>
            <w:r w:rsidR="00C2527A" w:rsidRPr="002266A7">
              <w:rPr>
                <w:kern w:val="0"/>
                <w:lang w:bidi="ar-SA"/>
              </w:rPr>
              <w:t>эффективно планировать</w:t>
            </w:r>
            <w:r>
              <w:rPr>
                <w:kern w:val="0"/>
                <w:lang w:bidi="ar-SA"/>
              </w:rPr>
              <w:t xml:space="preserve">, </w:t>
            </w:r>
            <w:r w:rsidR="00C2527A" w:rsidRPr="002266A7">
              <w:rPr>
                <w:kern w:val="0"/>
                <w:lang w:bidi="ar-SA"/>
              </w:rPr>
              <w:t>организовывать работу и контролировать ее выполнение;</w:t>
            </w:r>
          </w:p>
          <w:p w:rsidR="00963113" w:rsidRDefault="002266A7" w:rsidP="00B31EE7">
            <w:pPr>
              <w:pStyle w:val="aa"/>
              <w:numPr>
                <w:ilvl w:val="0"/>
                <w:numId w:val="46"/>
              </w:numPr>
              <w:tabs>
                <w:tab w:val="left" w:pos="704"/>
              </w:tabs>
              <w:autoSpaceDE w:val="0"/>
              <w:adjustRightInd w:val="0"/>
              <w:ind w:left="147" w:firstLine="284"/>
              <w:contextualSpacing/>
              <w:jc w:val="both"/>
              <w:textAlignment w:val="auto"/>
              <w:outlineLvl w:val="0"/>
            </w:pPr>
            <w:r>
              <w:rPr>
                <w:kern w:val="0"/>
                <w:lang w:bidi="ar-SA"/>
              </w:rPr>
              <w:t xml:space="preserve">умение </w:t>
            </w:r>
            <w:r w:rsidR="00C2527A" w:rsidRPr="00B31EE7">
              <w:rPr>
                <w:kern w:val="0"/>
                <w:lang w:bidi="ar-SA"/>
              </w:rPr>
              <w:t>оперативно</w:t>
            </w:r>
            <w:r w:rsidR="00C2527A" w:rsidRPr="00B31EE7">
              <w:t xml:space="preserve"> принимать и реализовывать управленческие решения</w:t>
            </w:r>
            <w:r>
              <w:t>;</w:t>
            </w:r>
          </w:p>
          <w:p w:rsidR="002266A7" w:rsidRPr="00B31EE7" w:rsidRDefault="002266A7" w:rsidP="00B31EE7">
            <w:pPr>
              <w:pStyle w:val="aa"/>
              <w:numPr>
                <w:ilvl w:val="0"/>
                <w:numId w:val="46"/>
              </w:numPr>
              <w:tabs>
                <w:tab w:val="left" w:pos="704"/>
              </w:tabs>
              <w:autoSpaceDE w:val="0"/>
              <w:adjustRightInd w:val="0"/>
              <w:ind w:left="147" w:firstLine="284"/>
              <w:contextualSpacing/>
              <w:jc w:val="both"/>
              <w:textAlignment w:val="auto"/>
              <w:outlineLvl w:val="0"/>
            </w:pPr>
            <w:r>
              <w:t>умение вести деловые переговоры.</w:t>
            </w:r>
          </w:p>
        </w:tc>
      </w:tr>
    </w:tbl>
    <w:p w:rsidR="00963113" w:rsidRDefault="00963113" w:rsidP="00794446">
      <w:pPr>
        <w:pStyle w:val="Standard"/>
      </w:pPr>
    </w:p>
    <w:p w:rsidR="0095188B" w:rsidRDefault="0095188B" w:rsidP="00794446">
      <w:pPr>
        <w:pStyle w:val="Standard"/>
      </w:pPr>
    </w:p>
    <w:p w:rsidR="0095188B" w:rsidRPr="002266A7" w:rsidRDefault="0095188B" w:rsidP="002266A7">
      <w:pPr>
        <w:pStyle w:val="Standard"/>
        <w:jc w:val="center"/>
        <w:rPr>
          <w:b/>
          <w:i/>
          <w:sz w:val="28"/>
        </w:rPr>
      </w:pPr>
      <w:r w:rsidRPr="002266A7">
        <w:rPr>
          <w:b/>
          <w:i/>
          <w:szCs w:val="22"/>
        </w:rPr>
        <w:t>Требования к профессионально-функциональным знаниям и умениям</w:t>
      </w:r>
    </w:p>
    <w:p w:rsidR="0095188B" w:rsidRDefault="0095188B" w:rsidP="0095188B"/>
    <w:tbl>
      <w:tblPr>
        <w:tblW w:w="10348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8080"/>
      </w:tblGrid>
      <w:tr w:rsidR="0095188B" w:rsidRPr="002266A7" w:rsidTr="002266A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95188B" w:rsidP="002266A7">
            <w:pPr>
              <w:pStyle w:val="Standard"/>
              <w:ind w:right="-108"/>
              <w:rPr>
                <w:b/>
                <w:bCs/>
                <w:i/>
                <w:lang w:eastAsia="ru-RU"/>
              </w:rPr>
            </w:pPr>
            <w:r w:rsidRPr="002266A7">
              <w:rPr>
                <w:b/>
                <w:bCs/>
                <w:i/>
                <w:lang w:eastAsia="ru-RU"/>
              </w:rPr>
              <w:t>Требования к профессиональным знаниям и умениям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2266A7" w:rsidP="002266A7">
            <w:pPr>
              <w:pStyle w:val="Standard"/>
              <w:ind w:right="34"/>
              <w:jc w:val="both"/>
              <w:rPr>
                <w:u w:val="single"/>
              </w:rPr>
            </w:pPr>
            <w:r w:rsidRPr="002266A7">
              <w:rPr>
                <w:u w:val="single"/>
              </w:rPr>
              <w:t>П</w:t>
            </w:r>
            <w:r>
              <w:rPr>
                <w:u w:val="single"/>
              </w:rPr>
              <w:t>ервый заместитель</w:t>
            </w:r>
            <w:r w:rsidR="0095188B" w:rsidRPr="002266A7">
              <w:rPr>
                <w:u w:val="single"/>
              </w:rPr>
              <w:t xml:space="preserve"> директ</w:t>
            </w:r>
            <w:r>
              <w:rPr>
                <w:u w:val="single"/>
              </w:rPr>
              <w:t>ора Департамента должен знать</w:t>
            </w:r>
            <w:r w:rsidR="0095188B" w:rsidRPr="002266A7">
              <w:rPr>
                <w:u w:val="single"/>
              </w:rPr>
              <w:t>:</w:t>
            </w:r>
          </w:p>
          <w:p w:rsidR="0095188B" w:rsidRPr="002266A7" w:rsidRDefault="0095188B" w:rsidP="002266A7">
            <w:pPr>
              <w:pStyle w:val="Standard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знания законодательства Российской Федерации и автономного округа в сфере строительства, производства строительных материалов;</w:t>
            </w:r>
          </w:p>
          <w:p w:rsidR="0095188B" w:rsidRPr="002266A7" w:rsidRDefault="0095188B" w:rsidP="002266A7">
            <w:pPr>
              <w:pStyle w:val="Standard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знания понятия федеральных целевых программ и межгосударственных целевых программ;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знания функций государственного заказчика целевой программы;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знания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знания особенностей управления градостроительной деятельностью;</w:t>
            </w:r>
            <w:r w:rsidR="00E002D2" w:rsidRPr="002266A7">
              <w:t xml:space="preserve"> </w:t>
            </w:r>
            <w:r w:rsidRPr="002266A7">
              <w:t>правил землепользования и застройки;</w:t>
            </w:r>
            <w:r w:rsidR="00E002D2" w:rsidRPr="002266A7">
              <w:t xml:space="preserve"> </w:t>
            </w:r>
            <w:r w:rsidRPr="002266A7">
              <w:t>правил промышленной безопасности, пожарной безопасности и охраны труда.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нания основ технического нормирования, техноло</w:t>
            </w:r>
            <w:r w:rsidRPr="002266A7">
              <w:t>гии и организации строительства;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нания понятия нормативно-техни</w:t>
            </w:r>
            <w:r w:rsidRPr="002266A7">
              <w:t>ческая и проектная документация;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нания понятия градостроительного проектирования</w:t>
            </w:r>
            <w:r w:rsidRPr="002266A7">
              <w:t>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нания методов проектирования и проведения</w:t>
            </w:r>
            <w:r w:rsidRPr="002266A7">
              <w:t xml:space="preserve"> технико-экономических расчетов;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п</w:t>
            </w:r>
            <w:r w:rsidR="0095188B" w:rsidRPr="002266A7">
              <w:t>орядок утверждения прави</w:t>
            </w:r>
            <w:r w:rsidRPr="002266A7">
              <w:t>л и организации благоустройства;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</w:t>
            </w:r>
            <w:r w:rsidRPr="002266A7">
              <w:t>уществляется в электронном виде;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нание нормативных правовых актов Российской Федерации и методических документов ФСТЭК России в области защиты информа</w:t>
            </w:r>
            <w:r w:rsidRPr="002266A7">
              <w:t>ции;</w:t>
            </w:r>
          </w:p>
          <w:p w:rsidR="0095188B" w:rsidRPr="002266A7" w:rsidRDefault="00E002D2" w:rsidP="002266A7">
            <w:pPr>
              <w:pStyle w:val="aa"/>
              <w:numPr>
                <w:ilvl w:val="0"/>
                <w:numId w:val="57"/>
              </w:numPr>
              <w:tabs>
                <w:tab w:val="left" w:pos="696"/>
              </w:tabs>
              <w:ind w:left="34" w:right="34" w:firstLine="425"/>
              <w:jc w:val="both"/>
            </w:pPr>
            <w:r w:rsidRPr="002266A7">
              <w:t>з</w:t>
            </w:r>
            <w:r w:rsidR="0095188B" w:rsidRPr="002266A7">
              <w:t>нания принципов работы программно-аппаратных средств защиты информации, понимание принципов алгоритмов защиты, основ защиты от разр</w:t>
            </w:r>
            <w:r w:rsidRPr="002266A7">
              <w:t>ушающих программных воздействий; порядка</w:t>
            </w:r>
            <w:r w:rsidR="0095188B" w:rsidRPr="002266A7">
              <w:t xml:space="preserve">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</w:t>
            </w:r>
            <w:r w:rsidRPr="002266A7">
              <w:t>тавляющих государственную тайну.</w:t>
            </w:r>
          </w:p>
          <w:p w:rsidR="00E002D2" w:rsidRPr="002266A7" w:rsidRDefault="00E002D2" w:rsidP="002266A7">
            <w:pPr>
              <w:pStyle w:val="Standard"/>
              <w:ind w:right="34" w:firstLine="459"/>
              <w:jc w:val="both"/>
              <w:rPr>
                <w:u w:val="single"/>
              </w:rPr>
            </w:pPr>
          </w:p>
          <w:p w:rsidR="0095188B" w:rsidRPr="002266A7" w:rsidRDefault="0095188B" w:rsidP="002266A7">
            <w:pPr>
              <w:pStyle w:val="Standard"/>
              <w:ind w:right="34"/>
              <w:jc w:val="both"/>
              <w:rPr>
                <w:u w:val="single"/>
              </w:rPr>
            </w:pPr>
            <w:r w:rsidRPr="002266A7">
              <w:rPr>
                <w:u w:val="single"/>
              </w:rPr>
              <w:t xml:space="preserve">Первый заместитель директора Департамента должен </w:t>
            </w:r>
            <w:r w:rsidR="002266A7">
              <w:rPr>
                <w:u w:val="single"/>
              </w:rPr>
              <w:t>уметь</w:t>
            </w:r>
            <w:r w:rsidRPr="002266A7">
              <w:rPr>
                <w:u w:val="single"/>
              </w:rPr>
              <w:t xml:space="preserve">:  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2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обеспечение жилыми помещениями на условиях социального найма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2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выдача государственных жилищных сертификатов, удостоверяющих право граждан на получение социальных выплат для приобретения жилых помещений, ведение реестра выданных государственных жилищных сертификатов;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2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предоставление субсидий из бюджета автономного округа отдельным категориям граждан, нуждающимся в улучшении жилищных условий и приобретающим в собственность жилые помещения на территории автономного округа;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2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оказание государственной поддержки участникам долевого строительства, пострадавшим от действий (бездействий) застройщиков в соответствии с федеральным законодательством и законодательством автономного округа;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2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lastRenderedPageBreak/>
              <w:t>привлечение инвестиций и ипотечных займов на реализацию жилищных программ;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2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</w:pPr>
            <w:r w:rsidRPr="002266A7">
              <w:rPr>
                <w:rFonts w:eastAsiaTheme="minorHAnsi"/>
                <w:lang w:eastAsia="en-US"/>
              </w:rPr>
              <w:t>развитие рынка недвижимости, системы ипотечного кредитования, накопительной ипотеки, в том числе на основе государственно-частного партнёрства.</w:t>
            </w:r>
          </w:p>
        </w:tc>
      </w:tr>
      <w:tr w:rsidR="0095188B" w:rsidRPr="002266A7" w:rsidTr="002266A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95188B" w:rsidP="002266A7">
            <w:pPr>
              <w:pStyle w:val="Standard"/>
              <w:ind w:right="-108"/>
              <w:rPr>
                <w:rFonts w:eastAsia="Calibri"/>
                <w:b/>
                <w:i/>
              </w:rPr>
            </w:pPr>
            <w:r w:rsidRPr="002266A7">
              <w:rPr>
                <w:rFonts w:eastAsia="Calibri"/>
                <w:b/>
                <w:i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2266A7" w:rsidP="002266A7">
            <w:pPr>
              <w:pStyle w:val="Standard"/>
              <w:ind w:right="34"/>
              <w:jc w:val="both"/>
              <w:rPr>
                <w:u w:val="single"/>
              </w:rPr>
            </w:pPr>
            <w:r>
              <w:rPr>
                <w:u w:val="single"/>
              </w:rPr>
              <w:t>Первый заместитель д</w:t>
            </w:r>
            <w:r w:rsidR="0095188B" w:rsidRPr="002266A7">
              <w:rPr>
                <w:u w:val="single"/>
              </w:rPr>
              <w:t xml:space="preserve">иректора </w:t>
            </w:r>
            <w:r>
              <w:rPr>
                <w:u w:val="single"/>
              </w:rPr>
              <w:t xml:space="preserve">Департамента </w:t>
            </w:r>
            <w:r w:rsidR="0095188B" w:rsidRPr="002266A7">
              <w:rPr>
                <w:u w:val="single"/>
              </w:rPr>
              <w:t xml:space="preserve">должен </w:t>
            </w:r>
            <w:r>
              <w:rPr>
                <w:u w:val="single"/>
              </w:rPr>
              <w:t>знать</w:t>
            </w:r>
            <w:r w:rsidR="0095188B" w:rsidRPr="002266A7">
              <w:rPr>
                <w:u w:val="single"/>
              </w:rPr>
              <w:t>: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понятия нормы права, нормативного правового акта, правоотношений и их признаков;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понятие проекта нормативного правового акта, инструментов и этапов его разработки;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понятия официального отзыва на проекты нормативных правовых актов: этапы, ключевые принципы и технологии разработки;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системы взаимодействия в рамках внутриведомственного и межведомственного электронного документооборота;</w:t>
            </w:r>
          </w:p>
          <w:p w:rsidR="0095188B" w:rsidRPr="002266A7" w:rsidRDefault="007D0BDD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особенности</w:t>
            </w:r>
            <w:r w:rsidR="0095188B" w:rsidRPr="002266A7">
              <w:rPr>
                <w:rFonts w:eastAsiaTheme="minorHAnsi"/>
                <w:lang w:eastAsia="en-US"/>
              </w:rPr>
              <w:t xml:space="preserve"> связей с общественностью в государственных органах;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основ</w:t>
            </w:r>
            <w:r w:rsidR="007D0BDD">
              <w:rPr>
                <w:rFonts w:eastAsiaTheme="minorHAnsi"/>
                <w:lang w:eastAsia="en-US"/>
              </w:rPr>
              <w:t>ы</w:t>
            </w:r>
            <w:r w:rsidRPr="002266A7">
              <w:rPr>
                <w:rFonts w:eastAsiaTheme="minorHAnsi"/>
                <w:lang w:eastAsia="en-US"/>
              </w:rPr>
              <w:t xml:space="preserve"> секретного делопроизводства и порядок работы со служебной информацией и сведениями, составляющими государственную тайну;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основны</w:t>
            </w:r>
            <w:r w:rsidR="007D0BDD">
              <w:rPr>
                <w:rFonts w:eastAsiaTheme="minorHAnsi"/>
                <w:lang w:eastAsia="en-US"/>
              </w:rPr>
              <w:t>е</w:t>
            </w:r>
            <w:r w:rsidRPr="002266A7">
              <w:rPr>
                <w:rFonts w:eastAsiaTheme="minorHAnsi"/>
                <w:lang w:eastAsia="en-US"/>
              </w:rPr>
              <w:t xml:space="preserve"> мероприяти</w:t>
            </w:r>
            <w:r w:rsidR="007D0BDD">
              <w:rPr>
                <w:rFonts w:eastAsiaTheme="minorHAnsi"/>
                <w:lang w:eastAsia="en-US"/>
              </w:rPr>
              <w:t>я</w:t>
            </w:r>
            <w:r w:rsidRPr="002266A7">
              <w:rPr>
                <w:rFonts w:eastAsiaTheme="minorHAnsi"/>
                <w:lang w:eastAsia="en-US"/>
              </w:rPr>
              <w:t xml:space="preserve"> мобилизационной подготовки;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понятия контрактной системы в сфере закупок товаров, работ, услуг для обеспечения государственных и муниципальных нужд, ответственност</w:t>
            </w:r>
            <w:r w:rsidR="007D0BDD">
              <w:rPr>
                <w:rFonts w:eastAsiaTheme="minorHAnsi"/>
                <w:lang w:eastAsia="en-US"/>
              </w:rPr>
              <w:t>ь</w:t>
            </w:r>
            <w:r w:rsidRPr="002266A7">
              <w:rPr>
                <w:rFonts w:eastAsiaTheme="minorHAnsi"/>
                <w:lang w:eastAsia="en-US"/>
              </w:rPr>
              <w:t xml:space="preserve"> за нарушение законодательства о контрактной системе в сфере закупок;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понятия, процедуры рассмотрения обращений граждан.</w:t>
            </w:r>
          </w:p>
          <w:p w:rsidR="00E002D2" w:rsidRPr="002266A7" w:rsidRDefault="00E002D2" w:rsidP="002266A7">
            <w:pPr>
              <w:pStyle w:val="Standard"/>
              <w:ind w:right="34" w:firstLine="459"/>
              <w:jc w:val="both"/>
              <w:rPr>
                <w:u w:val="single"/>
              </w:rPr>
            </w:pPr>
          </w:p>
          <w:p w:rsidR="0095188B" w:rsidRPr="002266A7" w:rsidRDefault="007D0BDD" w:rsidP="007D0BDD">
            <w:pPr>
              <w:pStyle w:val="Standard"/>
              <w:ind w:right="34"/>
              <w:jc w:val="both"/>
              <w:rPr>
                <w:u w:val="single"/>
              </w:rPr>
            </w:pPr>
            <w:r>
              <w:rPr>
                <w:u w:val="single"/>
              </w:rPr>
              <w:t>Первый заместитель д</w:t>
            </w:r>
            <w:r w:rsidR="0095188B" w:rsidRPr="002266A7">
              <w:rPr>
                <w:u w:val="single"/>
              </w:rPr>
              <w:t>иректора</w:t>
            </w:r>
            <w:r>
              <w:rPr>
                <w:u w:val="single"/>
              </w:rPr>
              <w:t xml:space="preserve"> Департамента</w:t>
            </w:r>
            <w:r w:rsidR="0095188B" w:rsidRPr="002266A7">
              <w:rPr>
                <w:u w:val="single"/>
              </w:rPr>
              <w:t xml:space="preserve"> должен </w:t>
            </w:r>
            <w:r>
              <w:rPr>
                <w:u w:val="single"/>
              </w:rPr>
              <w:t>уметь</w:t>
            </w:r>
            <w:r w:rsidR="0095188B" w:rsidRPr="002266A7">
              <w:rPr>
                <w:u w:val="single"/>
              </w:rPr>
              <w:t xml:space="preserve">:  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t>разраба</w:t>
            </w:r>
            <w:r w:rsidR="007D0BDD">
              <w:t>тывать</w:t>
            </w:r>
            <w:r w:rsidRPr="002266A7">
              <w:t>, рассм</w:t>
            </w:r>
            <w:r w:rsidR="007D0BDD">
              <w:t>атривать</w:t>
            </w:r>
            <w:r w:rsidRPr="002266A7">
              <w:t xml:space="preserve"> и согласов</w:t>
            </w:r>
            <w:r w:rsidR="007D0BDD">
              <w:t>ывать</w:t>
            </w:r>
            <w:r w:rsidRPr="002266A7">
              <w:t xml:space="preserve"> проект</w:t>
            </w:r>
            <w:r w:rsidR="007D0BDD">
              <w:t>ы</w:t>
            </w:r>
            <w:r w:rsidRPr="002266A7">
              <w:t xml:space="preserve"> нормативных правовых </w:t>
            </w:r>
            <w:r w:rsidRPr="002266A7">
              <w:rPr>
                <w:rFonts w:eastAsiaTheme="minorHAnsi"/>
                <w:lang w:eastAsia="en-US"/>
              </w:rPr>
              <w:t>актов и других документов;</w:t>
            </w:r>
          </w:p>
          <w:p w:rsidR="0095188B" w:rsidRPr="002266A7" w:rsidRDefault="007D0BDD" w:rsidP="007D0BDD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осуществлять организацию</w:t>
            </w:r>
            <w:r w:rsidR="0095188B" w:rsidRPr="002266A7">
              <w:rPr>
                <w:rFonts w:eastAsiaTheme="minorHAnsi"/>
                <w:lang w:eastAsia="en-US"/>
              </w:rPr>
              <w:t xml:space="preserve"> и проведение мониторинга применения законодательства</w:t>
            </w:r>
            <w:r>
              <w:rPr>
                <w:rFonts w:eastAsiaTheme="minorHAnsi"/>
                <w:lang w:eastAsia="en-US"/>
              </w:rPr>
              <w:t xml:space="preserve"> в установленной сфере деятельности</w:t>
            </w:r>
            <w:r w:rsidR="0095188B" w:rsidRPr="002266A7">
              <w:rPr>
                <w:rFonts w:eastAsiaTheme="minorHAnsi"/>
                <w:lang w:eastAsia="en-US"/>
              </w:rPr>
              <w:t>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 w:rsidRPr="002266A7">
              <w:rPr>
                <w:rFonts w:eastAsiaTheme="minorHAnsi"/>
                <w:lang w:eastAsia="en-US"/>
              </w:rPr>
              <w:t>работа</w:t>
            </w:r>
            <w:r w:rsidR="007D0BDD">
              <w:rPr>
                <w:rFonts w:eastAsiaTheme="minorHAnsi"/>
                <w:lang w:eastAsia="en-US"/>
              </w:rPr>
              <w:t>ть</w:t>
            </w:r>
            <w:r w:rsidRPr="002266A7">
              <w:rPr>
                <w:rFonts w:eastAsiaTheme="minorHAnsi"/>
                <w:lang w:eastAsia="en-US"/>
              </w:rPr>
              <w:t xml:space="preserve"> со сведениями, составляющими государственную тайну, </w:t>
            </w:r>
            <w:r w:rsidR="007D0BDD">
              <w:rPr>
                <w:rFonts w:eastAsiaTheme="minorHAnsi"/>
                <w:lang w:eastAsia="en-US"/>
              </w:rPr>
              <w:t>вести секретное</w:t>
            </w:r>
            <w:r w:rsidRPr="002266A7">
              <w:rPr>
                <w:rFonts w:eastAsiaTheme="minorHAnsi"/>
                <w:lang w:eastAsia="en-US"/>
              </w:rPr>
              <w:t xml:space="preserve"> делопроизводств</w:t>
            </w:r>
            <w:r w:rsidR="007D0BDD">
              <w:rPr>
                <w:rFonts w:eastAsiaTheme="minorHAnsi"/>
                <w:lang w:eastAsia="en-US"/>
              </w:rPr>
              <w:t>о</w:t>
            </w:r>
            <w:r w:rsidRPr="002266A7">
              <w:rPr>
                <w:rFonts w:eastAsiaTheme="minorHAnsi"/>
                <w:lang w:eastAsia="en-US"/>
              </w:rPr>
              <w:t>;</w:t>
            </w:r>
          </w:p>
          <w:p w:rsidR="0095188B" w:rsidRPr="002266A7" w:rsidRDefault="007D0BDD" w:rsidP="007D0BDD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обеспечить проведение</w:t>
            </w:r>
            <w:r w:rsidR="0095188B" w:rsidRPr="002266A7">
              <w:rPr>
                <w:rFonts w:eastAsiaTheme="minorHAnsi"/>
                <w:lang w:eastAsia="en-US"/>
              </w:rPr>
              <w:t xml:space="preserve"> служебных расследований по фактам нарушения режима секретности;</w:t>
            </w:r>
          </w:p>
          <w:p w:rsidR="0095188B" w:rsidRPr="002266A7" w:rsidRDefault="007D0BDD" w:rsidP="007D0BDD">
            <w:pPr>
              <w:pStyle w:val="aa"/>
              <w:numPr>
                <w:ilvl w:val="0"/>
                <w:numId w:val="46"/>
              </w:numPr>
              <w:tabs>
                <w:tab w:val="left" w:pos="743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outlineLvl w:val="0"/>
            </w:pPr>
            <w:r>
              <w:rPr>
                <w:rFonts w:eastAsiaTheme="minorHAnsi"/>
                <w:lang w:eastAsia="en-US"/>
              </w:rPr>
              <w:t>обеспечить организацию</w:t>
            </w:r>
            <w:r w:rsidR="0095188B" w:rsidRPr="002266A7">
              <w:t xml:space="preserve"> и нормирование труда.</w:t>
            </w:r>
          </w:p>
        </w:tc>
      </w:tr>
      <w:tr w:rsidR="0095188B" w:rsidRPr="002266A7" w:rsidTr="002266A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95188B" w:rsidP="002266A7">
            <w:pPr>
              <w:pStyle w:val="Standard"/>
              <w:ind w:right="-108"/>
              <w:rPr>
                <w:rFonts w:eastAsia="Calibri"/>
                <w:b/>
                <w:i/>
                <w:color w:val="000000"/>
              </w:rPr>
            </w:pPr>
            <w:r w:rsidRPr="002266A7">
              <w:rPr>
                <w:rFonts w:eastAsia="Calibri"/>
                <w:b/>
                <w:i/>
                <w:color w:val="000000"/>
              </w:rPr>
              <w:t>Требования к профессиональным качествам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стратегическое /видение/ мышление;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ориентация на достижение результата;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принятие управленческих решений;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выбор стиля общения в соответствии с ситуацией;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управление изменениями;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управление проектами;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способность делегировать полномочия;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контроль и оценка исполнения;</w:t>
            </w:r>
          </w:p>
          <w:p w:rsidR="0095188B" w:rsidRPr="002266A7" w:rsidRDefault="0095188B" w:rsidP="007D0BDD">
            <w:pPr>
              <w:pStyle w:val="aa"/>
              <w:numPr>
                <w:ilvl w:val="0"/>
                <w:numId w:val="42"/>
              </w:numPr>
              <w:tabs>
                <w:tab w:val="left" w:pos="317"/>
                <w:tab w:val="left" w:pos="696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антикоррупционное сознание.</w:t>
            </w:r>
          </w:p>
        </w:tc>
      </w:tr>
      <w:tr w:rsidR="0095188B" w:rsidRPr="002266A7" w:rsidTr="002266A7">
        <w:trPr>
          <w:trHeight w:val="505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95188B" w:rsidP="002266A7">
            <w:pPr>
              <w:pStyle w:val="Standard"/>
              <w:ind w:right="-108"/>
              <w:rPr>
                <w:b/>
                <w:i/>
                <w:lang w:eastAsia="ru-RU"/>
              </w:rPr>
            </w:pPr>
            <w:r w:rsidRPr="002266A7">
              <w:rPr>
                <w:b/>
                <w:i/>
                <w:lang w:eastAsia="ru-RU"/>
              </w:rPr>
              <w:t>Требования к личностным качествам</w:t>
            </w:r>
          </w:p>
        </w:tc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лидерские качества;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мотивация достижения (целеустремленность);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ответственность;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стрессоустойчивость;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организованность;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самоконтроль;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коммуникабельность;</w:t>
            </w:r>
          </w:p>
          <w:p w:rsidR="0095188B" w:rsidRPr="002266A7" w:rsidRDefault="0095188B" w:rsidP="002266A7">
            <w:pPr>
              <w:pStyle w:val="aa"/>
              <w:numPr>
                <w:ilvl w:val="0"/>
                <w:numId w:val="42"/>
              </w:numPr>
              <w:tabs>
                <w:tab w:val="left" w:pos="317"/>
              </w:tabs>
              <w:autoSpaceDE w:val="0"/>
              <w:adjustRightInd w:val="0"/>
              <w:ind w:left="0" w:right="34" w:firstLine="459"/>
              <w:contextualSpacing/>
              <w:jc w:val="both"/>
              <w:textAlignment w:val="auto"/>
              <w:rPr>
                <w:rFonts w:eastAsia="Calibri"/>
              </w:rPr>
            </w:pPr>
            <w:r w:rsidRPr="002266A7">
              <w:rPr>
                <w:rFonts w:eastAsia="Calibri"/>
              </w:rPr>
              <w:t>способность работать в команде (с командой).</w:t>
            </w:r>
          </w:p>
        </w:tc>
      </w:tr>
    </w:tbl>
    <w:p w:rsidR="0095188B" w:rsidRDefault="0095188B" w:rsidP="0095188B"/>
    <w:p w:rsidR="007D0BDD" w:rsidRDefault="007D0BDD"/>
    <w:p w:rsidR="007D0BDD" w:rsidRPr="007D0BDD" w:rsidRDefault="00F566DD" w:rsidP="007D0BDD">
      <w:pPr>
        <w:ind w:right="-42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7D0BDD" w:rsidRPr="007D0BDD" w:rsidRDefault="007D0BDD" w:rsidP="007D0BDD">
      <w:pPr>
        <w:ind w:right="-427"/>
        <w:jc w:val="center"/>
        <w:rPr>
          <w:rFonts w:ascii="Times New Roman" w:hAnsi="Times New Roman" w:cs="Times New Roman"/>
          <w:lang w:eastAsia="ru-RU"/>
        </w:rPr>
      </w:pPr>
    </w:p>
    <w:p w:rsidR="007D0BDD" w:rsidRPr="007D0BDD" w:rsidRDefault="007D0BDD" w:rsidP="007D0BDD">
      <w:pPr>
        <w:ind w:right="-427"/>
        <w:jc w:val="center"/>
        <w:rPr>
          <w:rFonts w:ascii="Times New Roman" w:hAnsi="Times New Roman" w:cs="Times New Roman"/>
          <w:lang w:eastAsia="ru-RU"/>
        </w:rPr>
      </w:pPr>
      <w:r w:rsidRPr="007D0BDD">
        <w:rPr>
          <w:rFonts w:ascii="Times New Roman" w:hAnsi="Times New Roman" w:cs="Times New Roman"/>
          <w:lang w:eastAsia="ru-RU"/>
        </w:rPr>
        <w:t xml:space="preserve">Целевые показатели государственной программы </w:t>
      </w:r>
    </w:p>
    <w:p w:rsidR="007D0BDD" w:rsidRPr="007D0BDD" w:rsidRDefault="007D0BDD" w:rsidP="007D0BDD">
      <w:pPr>
        <w:ind w:right="-427"/>
        <w:jc w:val="center"/>
        <w:rPr>
          <w:rFonts w:ascii="Times New Roman" w:hAnsi="Times New Roman" w:cs="Times New Roman"/>
          <w:lang w:eastAsia="ru-RU"/>
        </w:rPr>
      </w:pPr>
      <w:r w:rsidRPr="007D0BDD">
        <w:rPr>
          <w:rFonts w:ascii="Times New Roman" w:hAnsi="Times New Roman" w:cs="Times New Roman"/>
          <w:lang w:eastAsia="ru-RU"/>
        </w:rPr>
        <w:t>«Обеспечение доступным и комфортным жильем жителей Ханты-Мансийского автономного округа – Югры в 2018-2025 годах и на период до 2030 года»</w:t>
      </w:r>
    </w:p>
    <w:p w:rsidR="007D0BDD" w:rsidRPr="007D0BDD" w:rsidRDefault="007D0BDD" w:rsidP="007D0BDD">
      <w:pPr>
        <w:suppressAutoHyphens w:val="0"/>
        <w:ind w:right="-427" w:firstLine="709"/>
        <w:jc w:val="both"/>
        <w:rPr>
          <w:rFonts w:ascii="Times New Roman" w:hAnsi="Times New Roman" w:cs="Times New Roman"/>
          <w:lang w:eastAsia="ru-RU"/>
        </w:rPr>
      </w:pP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Увеличение объема ввода жилья до 1001,0 тыс. кв. м в год.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Превышение среднего уровня процентной ставки по ипотечному жилищному кредиту (в рублях) над индексом потребительских цен не более 2,2%.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Увеличение количества выдаваемых гражданам ипотечных жилищных кредитов в автономном округе до 151441 единиц.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Увеличение доли семей, обеспеченных жилыми помещениями, от числа семей, желающих улучшить жилищные условия (отношение числа семей, которые приобрели или получили доступное и комфортное жилье в течение года, к числу семей, желающих улучшить свои жилищные условия), до 66,97%.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Сохранение доли муниципальных образований автономного округа с утвержденными документами территориального планирования и градостроительного зонирования от общего количества муниципальных образований автономного округа на уровне 100%.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Сокращение срока предоставления муниципальной услуги по выдаче разрешения на строительство до 5 рабочих дней.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Увеличение доли муниципальных услуг в электронном виде в общем количестве предоставленных услуг по выдаче разрешения на строительство до 100%.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Увеличение удельного веса введенной общей площади жилых домов по отношению к общей площади жилищного фонда до 2,5%.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Снижение доли ветхого и аварийного жилищного фонда в общем объеме жилищного фонда до 4,5%.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1134"/>
        </w:tabs>
        <w:suppressAutoHyphens w:val="0"/>
        <w:wordWrap w:val="0"/>
        <w:autoSpaceDN/>
        <w:ind w:left="0" w:right="-427" w:firstLine="709"/>
        <w:contextualSpacing/>
        <w:jc w:val="both"/>
        <w:textAlignment w:val="auto"/>
        <w:rPr>
          <w:lang w:eastAsia="ru-RU"/>
        </w:rPr>
      </w:pPr>
      <w:r w:rsidRPr="007D0BDD">
        <w:rPr>
          <w:lang w:eastAsia="ru-RU"/>
        </w:rPr>
        <w:t>Увеличение общей площади жилых помещений, приходящихся в среднем на 1 жителя, до 24,3 кв. м.</w:t>
      </w:r>
    </w:p>
    <w:p w:rsidR="007D0BDD" w:rsidRPr="007D0BDD" w:rsidRDefault="007D0BDD" w:rsidP="007D0BDD">
      <w:pPr>
        <w:pStyle w:val="aa"/>
        <w:numPr>
          <w:ilvl w:val="0"/>
          <w:numId w:val="58"/>
        </w:numPr>
        <w:tabs>
          <w:tab w:val="left" w:pos="945"/>
          <w:tab w:val="left" w:pos="1134"/>
        </w:tabs>
        <w:autoSpaceDN/>
        <w:ind w:left="0" w:right="-427" w:firstLine="709"/>
        <w:contextualSpacing/>
        <w:jc w:val="both"/>
        <w:textAlignment w:val="auto"/>
      </w:pPr>
      <w:r w:rsidRPr="007D0BDD">
        <w:rPr>
          <w:lang w:eastAsia="ru-RU"/>
        </w:rPr>
        <w:t>Прирост высокопроизводительных рабочих мест по отношению к 2016 году на 70%.</w:t>
      </w:r>
    </w:p>
    <w:p w:rsidR="007D0BDD" w:rsidRPr="007D0BDD" w:rsidRDefault="007D0BDD" w:rsidP="007D0BDD">
      <w:pPr>
        <w:rPr>
          <w:rFonts w:ascii="Times New Roman" w:hAnsi="Times New Roman" w:cs="Times New Roman"/>
        </w:rPr>
      </w:pPr>
    </w:p>
    <w:sectPr w:rsidR="007D0BDD" w:rsidRPr="007D0BDD" w:rsidSect="00B31EE7">
      <w:footerReference w:type="default" r:id="rId10"/>
      <w:footerReference w:type="first" r:id="rId11"/>
      <w:pgSz w:w="11906" w:h="16838"/>
      <w:pgMar w:top="720" w:right="1276" w:bottom="720" w:left="1559" w:header="5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716" w:rsidRDefault="003B3716">
      <w:r>
        <w:separator/>
      </w:r>
    </w:p>
  </w:endnote>
  <w:endnote w:type="continuationSeparator" w:id="0">
    <w:p w:rsidR="003B3716" w:rsidRDefault="003B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2082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EC2A48" w:rsidRPr="00B31EE7" w:rsidRDefault="00B24E45" w:rsidP="00B31EE7">
        <w:pPr>
          <w:pStyle w:val="a9"/>
          <w:jc w:val="center"/>
          <w:rPr>
            <w:sz w:val="20"/>
          </w:rPr>
        </w:pPr>
        <w:r w:rsidRPr="00B31EE7">
          <w:rPr>
            <w:sz w:val="20"/>
          </w:rPr>
          <w:fldChar w:fldCharType="begin"/>
        </w:r>
        <w:r w:rsidR="00B31EE7" w:rsidRPr="00B31EE7">
          <w:rPr>
            <w:sz w:val="20"/>
          </w:rPr>
          <w:instrText xml:space="preserve"> PAGE   \* MERGEFORMAT </w:instrText>
        </w:r>
        <w:r w:rsidRPr="00B31EE7">
          <w:rPr>
            <w:sz w:val="20"/>
          </w:rPr>
          <w:fldChar w:fldCharType="separate"/>
        </w:r>
        <w:r w:rsidR="00B93366">
          <w:rPr>
            <w:noProof/>
            <w:sz w:val="20"/>
          </w:rPr>
          <w:t>9</w:t>
        </w:r>
        <w:r w:rsidRPr="00B31EE7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207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E6A55" w:rsidRDefault="00B24E45" w:rsidP="008E6A55">
        <w:pPr>
          <w:pStyle w:val="a9"/>
          <w:jc w:val="center"/>
        </w:pPr>
        <w:r w:rsidRPr="008E6A55">
          <w:rPr>
            <w:sz w:val="20"/>
          </w:rPr>
          <w:fldChar w:fldCharType="begin"/>
        </w:r>
        <w:r w:rsidR="008E6A55" w:rsidRPr="008E6A55">
          <w:rPr>
            <w:sz w:val="20"/>
          </w:rPr>
          <w:instrText xml:space="preserve"> PAGE   \* MERGEFORMAT </w:instrText>
        </w:r>
        <w:r w:rsidRPr="008E6A55">
          <w:rPr>
            <w:sz w:val="20"/>
          </w:rPr>
          <w:fldChar w:fldCharType="separate"/>
        </w:r>
        <w:r w:rsidR="00B31EE7">
          <w:rPr>
            <w:noProof/>
            <w:sz w:val="20"/>
          </w:rPr>
          <w:t>1</w:t>
        </w:r>
        <w:r w:rsidRPr="008E6A55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716" w:rsidRDefault="003B3716">
      <w:r>
        <w:rPr>
          <w:color w:val="000000"/>
        </w:rPr>
        <w:separator/>
      </w:r>
    </w:p>
  </w:footnote>
  <w:footnote w:type="continuationSeparator" w:id="0">
    <w:p w:rsidR="003B3716" w:rsidRDefault="003B3716">
      <w:r>
        <w:continuationSeparator/>
      </w:r>
    </w:p>
  </w:footnote>
  <w:footnote w:id="1">
    <w:p w:rsidR="00C8006B" w:rsidRPr="005D297C" w:rsidRDefault="00C8006B" w:rsidP="005D297C">
      <w:pPr>
        <w:pStyle w:val="af3"/>
        <w:ind w:left="-567" w:right="-710"/>
        <w:jc w:val="both"/>
        <w:rPr>
          <w:rFonts w:ascii="Times New Roman" w:hAnsi="Times New Roman" w:cs="Times New Roman"/>
        </w:rPr>
      </w:pPr>
      <w:r w:rsidRPr="005D297C">
        <w:rPr>
          <w:rStyle w:val="af5"/>
          <w:rFonts w:ascii="Times New Roman" w:hAnsi="Times New Roman" w:cs="Times New Roman"/>
        </w:rPr>
        <w:footnoteRef/>
      </w:r>
      <w:r w:rsidRPr="005D297C">
        <w:rPr>
          <w:rFonts w:ascii="Times New Roman" w:hAnsi="Times New Roman" w:cs="Times New Roman"/>
        </w:rPr>
        <w:t xml:space="preserve"> Должностной регламент</w:t>
      </w:r>
      <w:r w:rsidR="005D297C" w:rsidRPr="005D297C">
        <w:rPr>
          <w:rFonts w:ascii="Times New Roman" w:hAnsi="Times New Roman" w:cs="Times New Roman"/>
        </w:rPr>
        <w:t xml:space="preserve"> Первого заместителя директора Департамента строительства Ханты-Мансийского автономного округа – Югры.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64C3"/>
    <w:multiLevelType w:val="multilevel"/>
    <w:tmpl w:val="9B98A4CA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E81224C"/>
    <w:multiLevelType w:val="multilevel"/>
    <w:tmpl w:val="DE7CC896"/>
    <w:styleLink w:val="WWNum28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E975FE9"/>
    <w:multiLevelType w:val="hybridMultilevel"/>
    <w:tmpl w:val="8E64F70A"/>
    <w:lvl w:ilvl="0" w:tplc="EF74EA68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">
    <w:nsid w:val="10596814"/>
    <w:multiLevelType w:val="multilevel"/>
    <w:tmpl w:val="0B50708C"/>
    <w:styleLink w:val="WWNum1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5D44A6"/>
    <w:multiLevelType w:val="multilevel"/>
    <w:tmpl w:val="8F2E3E5C"/>
    <w:styleLink w:val="WWNum36"/>
    <w:lvl w:ilvl="0">
      <w:numFmt w:val="bullet"/>
      <w:lvlText w:val=""/>
      <w:lvlJc w:val="left"/>
      <w:pPr>
        <w:ind w:left="7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7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13" w:hanging="360"/>
      </w:pPr>
      <w:rPr>
        <w:rFonts w:ascii="Wingdings" w:hAnsi="Wingdings"/>
      </w:rPr>
    </w:lvl>
  </w:abstractNum>
  <w:abstractNum w:abstractNumId="5">
    <w:nsid w:val="134E4E9B"/>
    <w:multiLevelType w:val="multilevel"/>
    <w:tmpl w:val="9E0CDED4"/>
    <w:styleLink w:val="WWNum4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nsid w:val="144127CF"/>
    <w:multiLevelType w:val="multilevel"/>
    <w:tmpl w:val="F66C31D6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nsid w:val="15C56384"/>
    <w:multiLevelType w:val="multilevel"/>
    <w:tmpl w:val="EFB0B286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6020599"/>
    <w:multiLevelType w:val="multilevel"/>
    <w:tmpl w:val="F878D77A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17C043E3"/>
    <w:multiLevelType w:val="multilevel"/>
    <w:tmpl w:val="3232F12E"/>
    <w:styleLink w:val="WWNum17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80361AE"/>
    <w:multiLevelType w:val="multilevel"/>
    <w:tmpl w:val="4720E4B8"/>
    <w:styleLink w:val="WWNum4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1BD625C1"/>
    <w:multiLevelType w:val="multilevel"/>
    <w:tmpl w:val="3E4AF6D6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1C023BAD"/>
    <w:multiLevelType w:val="multilevel"/>
    <w:tmpl w:val="3110C1C8"/>
    <w:styleLink w:val="WWNum34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209D5A0B"/>
    <w:multiLevelType w:val="multilevel"/>
    <w:tmpl w:val="682CEEDE"/>
    <w:styleLink w:val="WWNum1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23E07CBD"/>
    <w:multiLevelType w:val="multilevel"/>
    <w:tmpl w:val="857682E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26985AEE"/>
    <w:multiLevelType w:val="multilevel"/>
    <w:tmpl w:val="37BEC77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>
    <w:nsid w:val="26A241E9"/>
    <w:multiLevelType w:val="hybridMultilevel"/>
    <w:tmpl w:val="872E92B4"/>
    <w:lvl w:ilvl="0" w:tplc="EF74EA68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7">
    <w:nsid w:val="2D6A6C6E"/>
    <w:multiLevelType w:val="multilevel"/>
    <w:tmpl w:val="02548B7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>
    <w:nsid w:val="2ECA316F"/>
    <w:multiLevelType w:val="multilevel"/>
    <w:tmpl w:val="4740DD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30457987"/>
    <w:multiLevelType w:val="multilevel"/>
    <w:tmpl w:val="0DA02588"/>
    <w:styleLink w:val="WWNum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18A2BBD"/>
    <w:multiLevelType w:val="multilevel"/>
    <w:tmpl w:val="665424B2"/>
    <w:styleLink w:val="WWNum27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21">
    <w:nsid w:val="344339FA"/>
    <w:multiLevelType w:val="multilevel"/>
    <w:tmpl w:val="BE7AE16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355A0478"/>
    <w:multiLevelType w:val="multilevel"/>
    <w:tmpl w:val="2C423EC8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>
    <w:nsid w:val="37B845DC"/>
    <w:multiLevelType w:val="multilevel"/>
    <w:tmpl w:val="9998D70A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3D9E0C9D"/>
    <w:multiLevelType w:val="hybridMultilevel"/>
    <w:tmpl w:val="4412D058"/>
    <w:lvl w:ilvl="0" w:tplc="EF74EA68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25">
    <w:nsid w:val="3E091C1F"/>
    <w:multiLevelType w:val="multilevel"/>
    <w:tmpl w:val="EDB85CC0"/>
    <w:styleLink w:val="WWNum3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3F8D4E75"/>
    <w:multiLevelType w:val="multilevel"/>
    <w:tmpl w:val="635E7FDC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417E505E"/>
    <w:multiLevelType w:val="multilevel"/>
    <w:tmpl w:val="E5A6ABB6"/>
    <w:styleLink w:val="WWNum23"/>
    <w:lvl w:ilvl="0">
      <w:numFmt w:val="bullet"/>
      <w:lvlText w:val=""/>
      <w:lvlJc w:val="left"/>
      <w:pPr>
        <w:ind w:left="753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7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13" w:hanging="360"/>
      </w:pPr>
      <w:rPr>
        <w:rFonts w:ascii="Wingdings" w:hAnsi="Wingdings"/>
      </w:rPr>
    </w:lvl>
  </w:abstractNum>
  <w:abstractNum w:abstractNumId="28">
    <w:nsid w:val="44757884"/>
    <w:multiLevelType w:val="multilevel"/>
    <w:tmpl w:val="54CA4EAA"/>
    <w:styleLink w:val="WWNum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48E712DE"/>
    <w:multiLevelType w:val="multilevel"/>
    <w:tmpl w:val="1902B906"/>
    <w:styleLink w:val="WWNum1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4A4F7415"/>
    <w:multiLevelType w:val="hybridMultilevel"/>
    <w:tmpl w:val="269C9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D5EE2"/>
    <w:multiLevelType w:val="multilevel"/>
    <w:tmpl w:val="86EC741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0B208F0"/>
    <w:multiLevelType w:val="multilevel"/>
    <w:tmpl w:val="17B874BA"/>
    <w:styleLink w:val="WWNum2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52252D37"/>
    <w:multiLevelType w:val="multilevel"/>
    <w:tmpl w:val="CA2C83FA"/>
    <w:styleLink w:val="WWNum32"/>
    <w:lvl w:ilvl="0">
      <w:numFmt w:val="bullet"/>
      <w:lvlText w:val=""/>
      <w:lvlJc w:val="left"/>
      <w:pPr>
        <w:ind w:left="8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04" w:hanging="360"/>
      </w:pPr>
      <w:rPr>
        <w:rFonts w:ascii="Wingdings" w:hAnsi="Wingdings"/>
      </w:rPr>
    </w:lvl>
  </w:abstractNum>
  <w:abstractNum w:abstractNumId="34">
    <w:nsid w:val="53B50523"/>
    <w:multiLevelType w:val="multilevel"/>
    <w:tmpl w:val="7FB6DB8A"/>
    <w:styleLink w:val="WWNum14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564C75FA"/>
    <w:multiLevelType w:val="hybridMultilevel"/>
    <w:tmpl w:val="9AD2E940"/>
    <w:lvl w:ilvl="0" w:tplc="EF74EA68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6">
    <w:nsid w:val="578309D1"/>
    <w:multiLevelType w:val="multilevel"/>
    <w:tmpl w:val="6C4E66B8"/>
    <w:styleLink w:val="WWNum3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5A391019"/>
    <w:multiLevelType w:val="multilevel"/>
    <w:tmpl w:val="92FA0738"/>
    <w:styleLink w:val="WWNum3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5EBE7494"/>
    <w:multiLevelType w:val="multilevel"/>
    <w:tmpl w:val="626A16A6"/>
    <w:styleLink w:val="WWNum38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>
    <w:nsid w:val="5F4A5B99"/>
    <w:multiLevelType w:val="multilevel"/>
    <w:tmpl w:val="A2564976"/>
    <w:styleLink w:val="WWNum15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5FC66855"/>
    <w:multiLevelType w:val="multilevel"/>
    <w:tmpl w:val="91E809DA"/>
    <w:styleLink w:val="WWNum16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>
    <w:nsid w:val="622445D1"/>
    <w:multiLevelType w:val="hybridMultilevel"/>
    <w:tmpl w:val="28CEBF3E"/>
    <w:lvl w:ilvl="0" w:tplc="EF74E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A51D24"/>
    <w:multiLevelType w:val="multilevel"/>
    <w:tmpl w:val="267E0290"/>
    <w:styleLink w:val="WWNum29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43">
    <w:nsid w:val="64236B32"/>
    <w:multiLevelType w:val="hybridMultilevel"/>
    <w:tmpl w:val="41828114"/>
    <w:lvl w:ilvl="0" w:tplc="EF74EA68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4">
    <w:nsid w:val="64542FAD"/>
    <w:multiLevelType w:val="multilevel"/>
    <w:tmpl w:val="8DF451D2"/>
    <w:styleLink w:val="WWNum3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45">
    <w:nsid w:val="6709233F"/>
    <w:multiLevelType w:val="multilevel"/>
    <w:tmpl w:val="E306E494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>
    <w:nsid w:val="69901743"/>
    <w:multiLevelType w:val="multilevel"/>
    <w:tmpl w:val="29C490F0"/>
    <w:styleLink w:val="WWNum45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7">
    <w:nsid w:val="6E335FC8"/>
    <w:multiLevelType w:val="multilevel"/>
    <w:tmpl w:val="90CA1FCA"/>
    <w:styleLink w:val="WWNum25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>
    <w:nsid w:val="707458FF"/>
    <w:multiLevelType w:val="multilevel"/>
    <w:tmpl w:val="CF9AEC08"/>
    <w:styleLink w:val="WWNum12"/>
    <w:lvl w:ilvl="0">
      <w:numFmt w:val="bullet"/>
      <w:lvlText w:val=""/>
      <w:lvlJc w:val="left"/>
      <w:pPr>
        <w:ind w:left="97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6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36" w:hanging="360"/>
      </w:pPr>
      <w:rPr>
        <w:rFonts w:ascii="Wingdings" w:hAnsi="Wingdings"/>
      </w:rPr>
    </w:lvl>
  </w:abstractNum>
  <w:abstractNum w:abstractNumId="49">
    <w:nsid w:val="707629C3"/>
    <w:multiLevelType w:val="hybridMultilevel"/>
    <w:tmpl w:val="B1ACCADC"/>
    <w:lvl w:ilvl="0" w:tplc="EF74EA68">
      <w:start w:val="1"/>
      <w:numFmt w:val="bullet"/>
      <w:lvlText w:val=""/>
      <w:lvlJc w:val="left"/>
      <w:pPr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50">
    <w:nsid w:val="718B3D78"/>
    <w:multiLevelType w:val="multilevel"/>
    <w:tmpl w:val="A67C9120"/>
    <w:styleLink w:val="WWNum24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>
    <w:nsid w:val="74900F52"/>
    <w:multiLevelType w:val="multilevel"/>
    <w:tmpl w:val="E410BD30"/>
    <w:styleLink w:val="WWNum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2100" w:hanging="102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>
    <w:nsid w:val="78483096"/>
    <w:multiLevelType w:val="multilevel"/>
    <w:tmpl w:val="3208A3EE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>
    <w:nsid w:val="7FF06467"/>
    <w:multiLevelType w:val="multilevel"/>
    <w:tmpl w:val="45C4CC1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53"/>
  </w:num>
  <w:num w:numId="4">
    <w:abstractNumId w:val="7"/>
  </w:num>
  <w:num w:numId="5">
    <w:abstractNumId w:val="14"/>
  </w:num>
  <w:num w:numId="6">
    <w:abstractNumId w:val="28"/>
  </w:num>
  <w:num w:numId="7">
    <w:abstractNumId w:val="19"/>
  </w:num>
  <w:num w:numId="8">
    <w:abstractNumId w:val="11"/>
  </w:num>
  <w:num w:numId="9">
    <w:abstractNumId w:val="52"/>
  </w:num>
  <w:num w:numId="10">
    <w:abstractNumId w:val="23"/>
  </w:num>
  <w:num w:numId="11">
    <w:abstractNumId w:val="8"/>
  </w:num>
  <w:num w:numId="12">
    <w:abstractNumId w:val="48"/>
  </w:num>
  <w:num w:numId="13">
    <w:abstractNumId w:val="29"/>
  </w:num>
  <w:num w:numId="14">
    <w:abstractNumId w:val="34"/>
  </w:num>
  <w:num w:numId="15">
    <w:abstractNumId w:val="39"/>
  </w:num>
  <w:num w:numId="16">
    <w:abstractNumId w:val="40"/>
  </w:num>
  <w:num w:numId="17">
    <w:abstractNumId w:val="9"/>
  </w:num>
  <w:num w:numId="18">
    <w:abstractNumId w:val="3"/>
  </w:num>
  <w:num w:numId="19">
    <w:abstractNumId w:val="13"/>
  </w:num>
  <w:num w:numId="20">
    <w:abstractNumId w:val="18"/>
  </w:num>
  <w:num w:numId="21">
    <w:abstractNumId w:val="26"/>
  </w:num>
  <w:num w:numId="22">
    <w:abstractNumId w:val="32"/>
  </w:num>
  <w:num w:numId="23">
    <w:abstractNumId w:val="27"/>
  </w:num>
  <w:num w:numId="24">
    <w:abstractNumId w:val="50"/>
  </w:num>
  <w:num w:numId="25">
    <w:abstractNumId w:val="47"/>
  </w:num>
  <w:num w:numId="26">
    <w:abstractNumId w:val="51"/>
  </w:num>
  <w:num w:numId="27">
    <w:abstractNumId w:val="20"/>
  </w:num>
  <w:num w:numId="28">
    <w:abstractNumId w:val="1"/>
  </w:num>
  <w:num w:numId="29">
    <w:abstractNumId w:val="42"/>
  </w:num>
  <w:num w:numId="30">
    <w:abstractNumId w:val="44"/>
  </w:num>
  <w:num w:numId="31">
    <w:abstractNumId w:val="25"/>
  </w:num>
  <w:num w:numId="32">
    <w:abstractNumId w:val="33"/>
  </w:num>
  <w:num w:numId="33">
    <w:abstractNumId w:val="37"/>
  </w:num>
  <w:num w:numId="34">
    <w:abstractNumId w:val="12"/>
  </w:num>
  <w:num w:numId="35">
    <w:abstractNumId w:val="36"/>
  </w:num>
  <w:num w:numId="36">
    <w:abstractNumId w:val="4"/>
  </w:num>
  <w:num w:numId="37">
    <w:abstractNumId w:val="45"/>
  </w:num>
  <w:num w:numId="38">
    <w:abstractNumId w:val="38"/>
  </w:num>
  <w:num w:numId="39">
    <w:abstractNumId w:val="6"/>
  </w:num>
  <w:num w:numId="40">
    <w:abstractNumId w:val="5"/>
  </w:num>
  <w:num w:numId="41">
    <w:abstractNumId w:val="10"/>
  </w:num>
  <w:num w:numId="42">
    <w:abstractNumId w:val="0"/>
  </w:num>
  <w:num w:numId="43">
    <w:abstractNumId w:val="22"/>
  </w:num>
  <w:num w:numId="44">
    <w:abstractNumId w:val="46"/>
  </w:num>
  <w:num w:numId="45">
    <w:abstractNumId w:val="25"/>
  </w:num>
  <w:num w:numId="46">
    <w:abstractNumId w:val="15"/>
  </w:num>
  <w:num w:numId="47">
    <w:abstractNumId w:val="21"/>
  </w:num>
  <w:num w:numId="48">
    <w:abstractNumId w:val="46"/>
  </w:num>
  <w:num w:numId="49">
    <w:abstractNumId w:val="4"/>
  </w:num>
  <w:num w:numId="50">
    <w:abstractNumId w:val="0"/>
  </w:num>
  <w:num w:numId="51">
    <w:abstractNumId w:val="41"/>
  </w:num>
  <w:num w:numId="52">
    <w:abstractNumId w:val="16"/>
  </w:num>
  <w:num w:numId="53">
    <w:abstractNumId w:val="49"/>
  </w:num>
  <w:num w:numId="54">
    <w:abstractNumId w:val="2"/>
  </w:num>
  <w:num w:numId="55">
    <w:abstractNumId w:val="43"/>
  </w:num>
  <w:num w:numId="56">
    <w:abstractNumId w:val="24"/>
  </w:num>
  <w:num w:numId="57">
    <w:abstractNumId w:val="35"/>
  </w:num>
  <w:num w:numId="58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13"/>
    <w:rsid w:val="000D0C29"/>
    <w:rsid w:val="001612F4"/>
    <w:rsid w:val="002266A7"/>
    <w:rsid w:val="002667E7"/>
    <w:rsid w:val="00323507"/>
    <w:rsid w:val="003A07EC"/>
    <w:rsid w:val="003B3716"/>
    <w:rsid w:val="003D2823"/>
    <w:rsid w:val="003F4AFC"/>
    <w:rsid w:val="004160D6"/>
    <w:rsid w:val="00434062"/>
    <w:rsid w:val="00446EEA"/>
    <w:rsid w:val="004A60E9"/>
    <w:rsid w:val="005C232B"/>
    <w:rsid w:val="005D297C"/>
    <w:rsid w:val="006B7C4A"/>
    <w:rsid w:val="00740B5C"/>
    <w:rsid w:val="00794446"/>
    <w:rsid w:val="007C6B81"/>
    <w:rsid w:val="007D0BDD"/>
    <w:rsid w:val="008B61A9"/>
    <w:rsid w:val="008E6A55"/>
    <w:rsid w:val="008F48BE"/>
    <w:rsid w:val="0095188B"/>
    <w:rsid w:val="00963113"/>
    <w:rsid w:val="009B1A81"/>
    <w:rsid w:val="00A40C18"/>
    <w:rsid w:val="00B24E45"/>
    <w:rsid w:val="00B31EE7"/>
    <w:rsid w:val="00B93366"/>
    <w:rsid w:val="00BA6161"/>
    <w:rsid w:val="00BD3847"/>
    <w:rsid w:val="00BF35B8"/>
    <w:rsid w:val="00C2527A"/>
    <w:rsid w:val="00C8006B"/>
    <w:rsid w:val="00CE2513"/>
    <w:rsid w:val="00CF416A"/>
    <w:rsid w:val="00D53940"/>
    <w:rsid w:val="00DF40AA"/>
    <w:rsid w:val="00E002D2"/>
    <w:rsid w:val="00EA3A43"/>
    <w:rsid w:val="00F566DD"/>
    <w:rsid w:val="00F71656"/>
    <w:rsid w:val="00F842BF"/>
    <w:rsid w:val="00F93D77"/>
    <w:rsid w:val="00F9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SimSun" w:hAnsi="Arial" w:cs="Lucida San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40AA"/>
    <w:pPr>
      <w:widowControl/>
    </w:pPr>
    <w:rPr>
      <w:rFonts w:ascii="Times New Roman" w:eastAsia="Times New Roman" w:hAnsi="Times New Roman" w:cs="Times New Roman"/>
    </w:rPr>
  </w:style>
  <w:style w:type="paragraph" w:styleId="a3">
    <w:name w:val="Title"/>
    <w:basedOn w:val="Standard"/>
    <w:next w:val="Textbody"/>
    <w:rsid w:val="00DF40A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DF40AA"/>
    <w:pPr>
      <w:spacing w:after="120"/>
    </w:pPr>
  </w:style>
  <w:style w:type="paragraph" w:styleId="a4">
    <w:name w:val="Subtitle"/>
    <w:basedOn w:val="a3"/>
    <w:next w:val="Textbody"/>
    <w:rsid w:val="00DF40AA"/>
    <w:pPr>
      <w:jc w:val="center"/>
    </w:pPr>
    <w:rPr>
      <w:i/>
      <w:iCs/>
    </w:rPr>
  </w:style>
  <w:style w:type="paragraph" w:styleId="a5">
    <w:name w:val="List"/>
    <w:basedOn w:val="Textbody"/>
    <w:rsid w:val="00DF40AA"/>
    <w:rPr>
      <w:rFonts w:ascii="Arial" w:hAnsi="Arial" w:cs="Lucida Sans"/>
    </w:rPr>
  </w:style>
  <w:style w:type="paragraph" w:styleId="a6">
    <w:name w:val="caption"/>
    <w:basedOn w:val="Standard"/>
    <w:rsid w:val="00DF40AA"/>
    <w:pPr>
      <w:suppressLineNumbers/>
      <w:spacing w:before="120" w:after="120"/>
    </w:pPr>
    <w:rPr>
      <w:rFonts w:ascii="Arial" w:hAnsi="Arial" w:cs="Lucida Sans"/>
      <w:i/>
      <w:iCs/>
    </w:rPr>
  </w:style>
  <w:style w:type="paragraph" w:customStyle="1" w:styleId="Index">
    <w:name w:val="Index"/>
    <w:basedOn w:val="Standard"/>
    <w:rsid w:val="00DF40AA"/>
    <w:pPr>
      <w:suppressLineNumbers/>
    </w:pPr>
    <w:rPr>
      <w:rFonts w:ascii="Arial" w:hAnsi="Arial" w:cs="Lucida Sans"/>
    </w:rPr>
  </w:style>
  <w:style w:type="paragraph" w:styleId="a7">
    <w:name w:val="Balloon Text"/>
    <w:basedOn w:val="Standard"/>
    <w:rsid w:val="00DF40AA"/>
    <w:pPr>
      <w:suppressAutoHyphens w:val="0"/>
    </w:pPr>
    <w:rPr>
      <w:rFonts w:ascii="Tahoma" w:hAnsi="Tahoma" w:cs="Calibri"/>
      <w:sz w:val="16"/>
      <w:szCs w:val="16"/>
      <w:lang w:eastAsia="en-US"/>
    </w:rPr>
  </w:style>
  <w:style w:type="paragraph" w:customStyle="1" w:styleId="111">
    <w:name w:val="Основной текст (11)1"/>
    <w:basedOn w:val="Standard"/>
    <w:rsid w:val="00DF40AA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8">
    <w:name w:val="header"/>
    <w:basedOn w:val="Standard"/>
    <w:rsid w:val="00DF40AA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uiPriority w:val="99"/>
    <w:rsid w:val="00DF40AA"/>
    <w:pPr>
      <w:suppressLineNumbers/>
      <w:tabs>
        <w:tab w:val="center" w:pos="4677"/>
        <w:tab w:val="right" w:pos="9355"/>
      </w:tabs>
    </w:pPr>
  </w:style>
  <w:style w:type="paragraph" w:styleId="aa">
    <w:name w:val="List Paragraph"/>
    <w:basedOn w:val="Standard"/>
    <w:uiPriority w:val="34"/>
    <w:qFormat/>
    <w:rsid w:val="00DF40AA"/>
    <w:pPr>
      <w:ind w:left="720"/>
    </w:pPr>
  </w:style>
  <w:style w:type="paragraph" w:styleId="ab">
    <w:name w:val="Normal (Web)"/>
    <w:basedOn w:val="Standard"/>
    <w:uiPriority w:val="99"/>
    <w:rsid w:val="00DF40AA"/>
    <w:pPr>
      <w:suppressAutoHyphens w:val="0"/>
    </w:pPr>
    <w:rPr>
      <w:lang w:eastAsia="ru-RU"/>
    </w:rPr>
  </w:style>
  <w:style w:type="paragraph" w:customStyle="1" w:styleId="Doc-">
    <w:name w:val="Doc-Текст"/>
    <w:rsid w:val="00DF40A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Doc-0">
    <w:name w:val="Doc-Маркированный список"/>
    <w:basedOn w:val="Doc-"/>
    <w:rsid w:val="00DF40AA"/>
    <w:pPr>
      <w:tabs>
        <w:tab w:val="left" w:pos="993"/>
      </w:tabs>
    </w:pPr>
  </w:style>
  <w:style w:type="paragraph" w:customStyle="1" w:styleId="1">
    <w:name w:val="Абзац списка1"/>
    <w:basedOn w:val="Standard"/>
    <w:rsid w:val="00DF40AA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paragraph" w:customStyle="1" w:styleId="Doc-1">
    <w:name w:val="Doc-Т внутри нумерации"/>
    <w:basedOn w:val="Standard"/>
    <w:rsid w:val="00DF40AA"/>
    <w:pPr>
      <w:suppressAutoHyphens w:val="0"/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DF40AA"/>
    <w:pPr>
      <w:widowControl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F40AA"/>
    <w:pPr>
      <w:widowControl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Standard"/>
    <w:rsid w:val="00DF40AA"/>
    <w:pPr>
      <w:suppressLineNumbers/>
    </w:pPr>
  </w:style>
  <w:style w:type="paragraph" w:customStyle="1" w:styleId="TableHeading">
    <w:name w:val="Table Heading"/>
    <w:basedOn w:val="TableContents"/>
    <w:rsid w:val="00DF40AA"/>
    <w:pPr>
      <w:jc w:val="center"/>
    </w:pPr>
    <w:rPr>
      <w:b/>
      <w:bCs/>
    </w:rPr>
  </w:style>
  <w:style w:type="character" w:customStyle="1" w:styleId="ac">
    <w:name w:val="Текст выноски Знак"/>
    <w:basedOn w:val="a0"/>
    <w:rsid w:val="00DF40AA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DF40AA"/>
    <w:rPr>
      <w:sz w:val="25"/>
      <w:szCs w:val="25"/>
      <w:lang w:bidi="ar-SA"/>
    </w:rPr>
  </w:style>
  <w:style w:type="character" w:customStyle="1" w:styleId="ad">
    <w:name w:val="Верхний колонтитул Знак"/>
    <w:basedOn w:val="a0"/>
    <w:rsid w:val="00DF40A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Нижний колонтитул Знак"/>
    <w:basedOn w:val="a0"/>
    <w:uiPriority w:val="99"/>
    <w:rsid w:val="00DF40A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F40AA"/>
    <w:rPr>
      <w:rFonts w:cs="Times New Roman"/>
    </w:rPr>
  </w:style>
  <w:style w:type="character" w:customStyle="1" w:styleId="blk1">
    <w:name w:val="blk1"/>
    <w:basedOn w:val="a0"/>
    <w:rsid w:val="00DF40AA"/>
    <w:rPr>
      <w:vanish w:val="0"/>
    </w:rPr>
  </w:style>
  <w:style w:type="character" w:customStyle="1" w:styleId="af">
    <w:name w:val="Абзац списка Знак"/>
    <w:uiPriority w:val="34"/>
    <w:rsid w:val="00DF40A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-2">
    <w:name w:val="Doc-Т внутри нумерации Знак"/>
    <w:rsid w:val="00DF40AA"/>
  </w:style>
  <w:style w:type="character" w:customStyle="1" w:styleId="ListLabel1">
    <w:name w:val="ListLabel 1"/>
    <w:rsid w:val="00DF40AA"/>
    <w:rPr>
      <w:rFonts w:cs="Courier New"/>
    </w:rPr>
  </w:style>
  <w:style w:type="character" w:customStyle="1" w:styleId="ListLabel2">
    <w:name w:val="ListLabel 2"/>
    <w:rsid w:val="00DF40AA"/>
    <w:rPr>
      <w:sz w:val="22"/>
    </w:rPr>
  </w:style>
  <w:style w:type="character" w:customStyle="1" w:styleId="BulletSymbols">
    <w:name w:val="Bullet Symbols"/>
    <w:rsid w:val="00DF40AA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DF40AA"/>
    <w:pPr>
      <w:numPr>
        <w:numId w:val="1"/>
      </w:numPr>
    </w:pPr>
  </w:style>
  <w:style w:type="numbering" w:customStyle="1" w:styleId="WWNum2">
    <w:name w:val="WWNum2"/>
    <w:basedOn w:val="a2"/>
    <w:rsid w:val="00DF40AA"/>
    <w:pPr>
      <w:numPr>
        <w:numId w:val="2"/>
      </w:numPr>
    </w:pPr>
  </w:style>
  <w:style w:type="numbering" w:customStyle="1" w:styleId="WWNum3">
    <w:name w:val="WWNum3"/>
    <w:basedOn w:val="a2"/>
    <w:rsid w:val="00DF40AA"/>
    <w:pPr>
      <w:numPr>
        <w:numId w:val="3"/>
      </w:numPr>
    </w:pPr>
  </w:style>
  <w:style w:type="numbering" w:customStyle="1" w:styleId="WWNum4">
    <w:name w:val="WWNum4"/>
    <w:basedOn w:val="a2"/>
    <w:rsid w:val="00DF40AA"/>
    <w:pPr>
      <w:numPr>
        <w:numId w:val="4"/>
      </w:numPr>
    </w:pPr>
  </w:style>
  <w:style w:type="numbering" w:customStyle="1" w:styleId="WWNum5">
    <w:name w:val="WWNum5"/>
    <w:basedOn w:val="a2"/>
    <w:rsid w:val="00DF40AA"/>
    <w:pPr>
      <w:numPr>
        <w:numId w:val="5"/>
      </w:numPr>
    </w:pPr>
  </w:style>
  <w:style w:type="numbering" w:customStyle="1" w:styleId="WWNum6">
    <w:name w:val="WWNum6"/>
    <w:basedOn w:val="a2"/>
    <w:rsid w:val="00DF40AA"/>
    <w:pPr>
      <w:numPr>
        <w:numId w:val="6"/>
      </w:numPr>
    </w:pPr>
  </w:style>
  <w:style w:type="numbering" w:customStyle="1" w:styleId="WWNum7">
    <w:name w:val="WWNum7"/>
    <w:basedOn w:val="a2"/>
    <w:rsid w:val="00DF40AA"/>
    <w:pPr>
      <w:numPr>
        <w:numId w:val="7"/>
      </w:numPr>
    </w:pPr>
  </w:style>
  <w:style w:type="numbering" w:customStyle="1" w:styleId="WWNum8">
    <w:name w:val="WWNum8"/>
    <w:basedOn w:val="a2"/>
    <w:rsid w:val="00DF40AA"/>
    <w:pPr>
      <w:numPr>
        <w:numId w:val="8"/>
      </w:numPr>
    </w:pPr>
  </w:style>
  <w:style w:type="numbering" w:customStyle="1" w:styleId="WWNum9">
    <w:name w:val="WWNum9"/>
    <w:basedOn w:val="a2"/>
    <w:rsid w:val="00DF40AA"/>
    <w:pPr>
      <w:numPr>
        <w:numId w:val="9"/>
      </w:numPr>
    </w:pPr>
  </w:style>
  <w:style w:type="numbering" w:customStyle="1" w:styleId="WWNum10">
    <w:name w:val="WWNum10"/>
    <w:basedOn w:val="a2"/>
    <w:rsid w:val="00DF40AA"/>
    <w:pPr>
      <w:numPr>
        <w:numId w:val="10"/>
      </w:numPr>
    </w:pPr>
  </w:style>
  <w:style w:type="numbering" w:customStyle="1" w:styleId="WWNum11">
    <w:name w:val="WWNum11"/>
    <w:basedOn w:val="a2"/>
    <w:rsid w:val="00DF40AA"/>
    <w:pPr>
      <w:numPr>
        <w:numId w:val="11"/>
      </w:numPr>
    </w:pPr>
  </w:style>
  <w:style w:type="numbering" w:customStyle="1" w:styleId="WWNum12">
    <w:name w:val="WWNum12"/>
    <w:basedOn w:val="a2"/>
    <w:rsid w:val="00DF40AA"/>
    <w:pPr>
      <w:numPr>
        <w:numId w:val="12"/>
      </w:numPr>
    </w:pPr>
  </w:style>
  <w:style w:type="numbering" w:customStyle="1" w:styleId="WWNum13">
    <w:name w:val="WWNum13"/>
    <w:basedOn w:val="a2"/>
    <w:rsid w:val="00DF40AA"/>
    <w:pPr>
      <w:numPr>
        <w:numId w:val="13"/>
      </w:numPr>
    </w:pPr>
  </w:style>
  <w:style w:type="numbering" w:customStyle="1" w:styleId="WWNum14">
    <w:name w:val="WWNum14"/>
    <w:basedOn w:val="a2"/>
    <w:rsid w:val="00DF40AA"/>
    <w:pPr>
      <w:numPr>
        <w:numId w:val="14"/>
      </w:numPr>
    </w:pPr>
  </w:style>
  <w:style w:type="numbering" w:customStyle="1" w:styleId="WWNum15">
    <w:name w:val="WWNum15"/>
    <w:basedOn w:val="a2"/>
    <w:rsid w:val="00DF40AA"/>
    <w:pPr>
      <w:numPr>
        <w:numId w:val="15"/>
      </w:numPr>
    </w:pPr>
  </w:style>
  <w:style w:type="numbering" w:customStyle="1" w:styleId="WWNum16">
    <w:name w:val="WWNum16"/>
    <w:basedOn w:val="a2"/>
    <w:rsid w:val="00DF40AA"/>
    <w:pPr>
      <w:numPr>
        <w:numId w:val="16"/>
      </w:numPr>
    </w:pPr>
  </w:style>
  <w:style w:type="numbering" w:customStyle="1" w:styleId="WWNum17">
    <w:name w:val="WWNum17"/>
    <w:basedOn w:val="a2"/>
    <w:rsid w:val="00DF40AA"/>
    <w:pPr>
      <w:numPr>
        <w:numId w:val="17"/>
      </w:numPr>
    </w:pPr>
  </w:style>
  <w:style w:type="numbering" w:customStyle="1" w:styleId="WWNum18">
    <w:name w:val="WWNum18"/>
    <w:basedOn w:val="a2"/>
    <w:rsid w:val="00DF40AA"/>
    <w:pPr>
      <w:numPr>
        <w:numId w:val="18"/>
      </w:numPr>
    </w:pPr>
  </w:style>
  <w:style w:type="numbering" w:customStyle="1" w:styleId="WWNum19">
    <w:name w:val="WWNum19"/>
    <w:basedOn w:val="a2"/>
    <w:rsid w:val="00DF40AA"/>
    <w:pPr>
      <w:numPr>
        <w:numId w:val="19"/>
      </w:numPr>
    </w:pPr>
  </w:style>
  <w:style w:type="numbering" w:customStyle="1" w:styleId="WWNum20">
    <w:name w:val="WWNum20"/>
    <w:basedOn w:val="a2"/>
    <w:rsid w:val="00DF40AA"/>
    <w:pPr>
      <w:numPr>
        <w:numId w:val="20"/>
      </w:numPr>
    </w:pPr>
  </w:style>
  <w:style w:type="numbering" w:customStyle="1" w:styleId="WWNum21">
    <w:name w:val="WWNum21"/>
    <w:basedOn w:val="a2"/>
    <w:rsid w:val="00DF40AA"/>
    <w:pPr>
      <w:numPr>
        <w:numId w:val="21"/>
      </w:numPr>
    </w:pPr>
  </w:style>
  <w:style w:type="numbering" w:customStyle="1" w:styleId="WWNum22">
    <w:name w:val="WWNum22"/>
    <w:basedOn w:val="a2"/>
    <w:rsid w:val="00DF40AA"/>
    <w:pPr>
      <w:numPr>
        <w:numId w:val="22"/>
      </w:numPr>
    </w:pPr>
  </w:style>
  <w:style w:type="numbering" w:customStyle="1" w:styleId="WWNum23">
    <w:name w:val="WWNum23"/>
    <w:basedOn w:val="a2"/>
    <w:rsid w:val="00DF40AA"/>
    <w:pPr>
      <w:numPr>
        <w:numId w:val="23"/>
      </w:numPr>
    </w:pPr>
  </w:style>
  <w:style w:type="numbering" w:customStyle="1" w:styleId="WWNum24">
    <w:name w:val="WWNum24"/>
    <w:basedOn w:val="a2"/>
    <w:rsid w:val="00DF40AA"/>
    <w:pPr>
      <w:numPr>
        <w:numId w:val="24"/>
      </w:numPr>
    </w:pPr>
  </w:style>
  <w:style w:type="numbering" w:customStyle="1" w:styleId="WWNum25">
    <w:name w:val="WWNum25"/>
    <w:basedOn w:val="a2"/>
    <w:rsid w:val="00DF40AA"/>
    <w:pPr>
      <w:numPr>
        <w:numId w:val="25"/>
      </w:numPr>
    </w:pPr>
  </w:style>
  <w:style w:type="numbering" w:customStyle="1" w:styleId="WWNum26">
    <w:name w:val="WWNum26"/>
    <w:basedOn w:val="a2"/>
    <w:rsid w:val="00DF40AA"/>
    <w:pPr>
      <w:numPr>
        <w:numId w:val="26"/>
      </w:numPr>
    </w:pPr>
  </w:style>
  <w:style w:type="numbering" w:customStyle="1" w:styleId="WWNum27">
    <w:name w:val="WWNum27"/>
    <w:basedOn w:val="a2"/>
    <w:rsid w:val="00DF40AA"/>
    <w:pPr>
      <w:numPr>
        <w:numId w:val="27"/>
      </w:numPr>
    </w:pPr>
  </w:style>
  <w:style w:type="numbering" w:customStyle="1" w:styleId="WWNum28">
    <w:name w:val="WWNum28"/>
    <w:basedOn w:val="a2"/>
    <w:rsid w:val="00DF40AA"/>
    <w:pPr>
      <w:numPr>
        <w:numId w:val="28"/>
      </w:numPr>
    </w:pPr>
  </w:style>
  <w:style w:type="numbering" w:customStyle="1" w:styleId="WWNum29">
    <w:name w:val="WWNum29"/>
    <w:basedOn w:val="a2"/>
    <w:rsid w:val="00DF40AA"/>
    <w:pPr>
      <w:numPr>
        <w:numId w:val="29"/>
      </w:numPr>
    </w:pPr>
  </w:style>
  <w:style w:type="numbering" w:customStyle="1" w:styleId="WWNum30">
    <w:name w:val="WWNum30"/>
    <w:basedOn w:val="a2"/>
    <w:rsid w:val="00DF40AA"/>
    <w:pPr>
      <w:numPr>
        <w:numId w:val="30"/>
      </w:numPr>
    </w:pPr>
  </w:style>
  <w:style w:type="numbering" w:customStyle="1" w:styleId="WWNum31">
    <w:name w:val="WWNum31"/>
    <w:basedOn w:val="a2"/>
    <w:rsid w:val="00DF40AA"/>
    <w:pPr>
      <w:numPr>
        <w:numId w:val="31"/>
      </w:numPr>
    </w:pPr>
  </w:style>
  <w:style w:type="numbering" w:customStyle="1" w:styleId="WWNum32">
    <w:name w:val="WWNum32"/>
    <w:basedOn w:val="a2"/>
    <w:rsid w:val="00DF40AA"/>
    <w:pPr>
      <w:numPr>
        <w:numId w:val="32"/>
      </w:numPr>
    </w:pPr>
  </w:style>
  <w:style w:type="numbering" w:customStyle="1" w:styleId="WWNum33">
    <w:name w:val="WWNum33"/>
    <w:basedOn w:val="a2"/>
    <w:rsid w:val="00DF40AA"/>
    <w:pPr>
      <w:numPr>
        <w:numId w:val="33"/>
      </w:numPr>
    </w:pPr>
  </w:style>
  <w:style w:type="numbering" w:customStyle="1" w:styleId="WWNum34">
    <w:name w:val="WWNum34"/>
    <w:basedOn w:val="a2"/>
    <w:rsid w:val="00DF40AA"/>
    <w:pPr>
      <w:numPr>
        <w:numId w:val="34"/>
      </w:numPr>
    </w:pPr>
  </w:style>
  <w:style w:type="numbering" w:customStyle="1" w:styleId="WWNum35">
    <w:name w:val="WWNum35"/>
    <w:basedOn w:val="a2"/>
    <w:rsid w:val="00DF40AA"/>
    <w:pPr>
      <w:numPr>
        <w:numId w:val="35"/>
      </w:numPr>
    </w:pPr>
  </w:style>
  <w:style w:type="numbering" w:customStyle="1" w:styleId="WWNum36">
    <w:name w:val="WWNum36"/>
    <w:basedOn w:val="a2"/>
    <w:rsid w:val="00DF40AA"/>
    <w:pPr>
      <w:numPr>
        <w:numId w:val="36"/>
      </w:numPr>
    </w:pPr>
  </w:style>
  <w:style w:type="numbering" w:customStyle="1" w:styleId="WWNum37">
    <w:name w:val="WWNum37"/>
    <w:basedOn w:val="a2"/>
    <w:rsid w:val="00DF40AA"/>
    <w:pPr>
      <w:numPr>
        <w:numId w:val="37"/>
      </w:numPr>
    </w:pPr>
  </w:style>
  <w:style w:type="numbering" w:customStyle="1" w:styleId="WWNum38">
    <w:name w:val="WWNum38"/>
    <w:basedOn w:val="a2"/>
    <w:rsid w:val="00DF40AA"/>
    <w:pPr>
      <w:numPr>
        <w:numId w:val="38"/>
      </w:numPr>
    </w:pPr>
  </w:style>
  <w:style w:type="numbering" w:customStyle="1" w:styleId="WWNum39">
    <w:name w:val="WWNum39"/>
    <w:basedOn w:val="a2"/>
    <w:rsid w:val="00DF40AA"/>
    <w:pPr>
      <w:numPr>
        <w:numId w:val="39"/>
      </w:numPr>
    </w:pPr>
  </w:style>
  <w:style w:type="numbering" w:customStyle="1" w:styleId="WWNum40">
    <w:name w:val="WWNum40"/>
    <w:basedOn w:val="a2"/>
    <w:rsid w:val="00DF40AA"/>
    <w:pPr>
      <w:numPr>
        <w:numId w:val="40"/>
      </w:numPr>
    </w:pPr>
  </w:style>
  <w:style w:type="numbering" w:customStyle="1" w:styleId="WWNum41">
    <w:name w:val="WWNum41"/>
    <w:basedOn w:val="a2"/>
    <w:rsid w:val="00DF40AA"/>
    <w:pPr>
      <w:numPr>
        <w:numId w:val="41"/>
      </w:numPr>
    </w:pPr>
  </w:style>
  <w:style w:type="numbering" w:customStyle="1" w:styleId="WWNum42">
    <w:name w:val="WWNum42"/>
    <w:basedOn w:val="a2"/>
    <w:rsid w:val="00DF40AA"/>
    <w:pPr>
      <w:numPr>
        <w:numId w:val="42"/>
      </w:numPr>
    </w:pPr>
  </w:style>
  <w:style w:type="numbering" w:customStyle="1" w:styleId="WWNum43">
    <w:name w:val="WWNum43"/>
    <w:basedOn w:val="a2"/>
    <w:rsid w:val="00DF40AA"/>
    <w:pPr>
      <w:numPr>
        <w:numId w:val="43"/>
      </w:numPr>
    </w:pPr>
  </w:style>
  <w:style w:type="numbering" w:customStyle="1" w:styleId="WWNum45">
    <w:name w:val="WWNum45"/>
    <w:basedOn w:val="a2"/>
    <w:rsid w:val="00DF40AA"/>
    <w:pPr>
      <w:numPr>
        <w:numId w:val="44"/>
      </w:numPr>
    </w:pPr>
  </w:style>
  <w:style w:type="paragraph" w:styleId="af0">
    <w:name w:val="Body Text"/>
    <w:basedOn w:val="a"/>
    <w:link w:val="af1"/>
    <w:uiPriority w:val="99"/>
    <w:unhideWhenUsed/>
    <w:rsid w:val="000D0C29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f1">
    <w:name w:val="Основной текст Знак"/>
    <w:basedOn w:val="a0"/>
    <w:link w:val="af0"/>
    <w:uiPriority w:val="99"/>
    <w:rsid w:val="000D0C29"/>
    <w:rPr>
      <w:rFonts w:ascii="Times New Roman" w:eastAsia="Times New Roman" w:hAnsi="Times New Roman" w:cs="Times New Roman"/>
      <w:kern w:val="0"/>
      <w:lang w:eastAsia="ru-RU" w:bidi="ar-SA"/>
    </w:rPr>
  </w:style>
  <w:style w:type="table" w:styleId="af2">
    <w:name w:val="Table Grid"/>
    <w:basedOn w:val="a1"/>
    <w:uiPriority w:val="59"/>
    <w:rsid w:val="00446EEA"/>
    <w:pPr>
      <w:widowControl/>
      <w:suppressAutoHyphens w:val="0"/>
      <w:autoSpaceDN/>
      <w:ind w:firstLine="709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af4"/>
    <w:uiPriority w:val="99"/>
    <w:semiHidden/>
    <w:unhideWhenUsed/>
    <w:rsid w:val="00C8006B"/>
    <w:rPr>
      <w:rFonts w:cs="Mangal"/>
      <w:sz w:val="20"/>
      <w:szCs w:val="18"/>
    </w:rPr>
  </w:style>
  <w:style w:type="character" w:customStyle="1" w:styleId="af4">
    <w:name w:val="Текст сноски Знак"/>
    <w:basedOn w:val="a0"/>
    <w:link w:val="af3"/>
    <w:uiPriority w:val="99"/>
    <w:semiHidden/>
    <w:rsid w:val="00C8006B"/>
    <w:rPr>
      <w:rFonts w:cs="Mangal"/>
      <w:sz w:val="20"/>
      <w:szCs w:val="18"/>
    </w:rPr>
  </w:style>
  <w:style w:type="character" w:styleId="af5">
    <w:name w:val="footnote reference"/>
    <w:basedOn w:val="a0"/>
    <w:uiPriority w:val="99"/>
    <w:semiHidden/>
    <w:unhideWhenUsed/>
    <w:rsid w:val="00C800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SimSun" w:hAnsi="Arial" w:cs="Lucida San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40AA"/>
    <w:pPr>
      <w:widowControl/>
    </w:pPr>
    <w:rPr>
      <w:rFonts w:ascii="Times New Roman" w:eastAsia="Times New Roman" w:hAnsi="Times New Roman" w:cs="Times New Roman"/>
    </w:rPr>
  </w:style>
  <w:style w:type="paragraph" w:styleId="a3">
    <w:name w:val="Title"/>
    <w:basedOn w:val="Standard"/>
    <w:next w:val="Textbody"/>
    <w:rsid w:val="00DF40A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DF40AA"/>
    <w:pPr>
      <w:spacing w:after="120"/>
    </w:pPr>
  </w:style>
  <w:style w:type="paragraph" w:styleId="a4">
    <w:name w:val="Subtitle"/>
    <w:basedOn w:val="a3"/>
    <w:next w:val="Textbody"/>
    <w:rsid w:val="00DF40AA"/>
    <w:pPr>
      <w:jc w:val="center"/>
    </w:pPr>
    <w:rPr>
      <w:i/>
      <w:iCs/>
    </w:rPr>
  </w:style>
  <w:style w:type="paragraph" w:styleId="a5">
    <w:name w:val="List"/>
    <w:basedOn w:val="Textbody"/>
    <w:rsid w:val="00DF40AA"/>
    <w:rPr>
      <w:rFonts w:ascii="Arial" w:hAnsi="Arial" w:cs="Lucida Sans"/>
    </w:rPr>
  </w:style>
  <w:style w:type="paragraph" w:styleId="a6">
    <w:name w:val="caption"/>
    <w:basedOn w:val="Standard"/>
    <w:rsid w:val="00DF40AA"/>
    <w:pPr>
      <w:suppressLineNumbers/>
      <w:spacing w:before="120" w:after="120"/>
    </w:pPr>
    <w:rPr>
      <w:rFonts w:ascii="Arial" w:hAnsi="Arial" w:cs="Lucida Sans"/>
      <w:i/>
      <w:iCs/>
    </w:rPr>
  </w:style>
  <w:style w:type="paragraph" w:customStyle="1" w:styleId="Index">
    <w:name w:val="Index"/>
    <w:basedOn w:val="Standard"/>
    <w:rsid w:val="00DF40AA"/>
    <w:pPr>
      <w:suppressLineNumbers/>
    </w:pPr>
    <w:rPr>
      <w:rFonts w:ascii="Arial" w:hAnsi="Arial" w:cs="Lucida Sans"/>
    </w:rPr>
  </w:style>
  <w:style w:type="paragraph" w:styleId="a7">
    <w:name w:val="Balloon Text"/>
    <w:basedOn w:val="Standard"/>
    <w:rsid w:val="00DF40AA"/>
    <w:pPr>
      <w:suppressAutoHyphens w:val="0"/>
    </w:pPr>
    <w:rPr>
      <w:rFonts w:ascii="Tahoma" w:hAnsi="Tahoma" w:cs="Calibri"/>
      <w:sz w:val="16"/>
      <w:szCs w:val="16"/>
      <w:lang w:eastAsia="en-US"/>
    </w:rPr>
  </w:style>
  <w:style w:type="paragraph" w:customStyle="1" w:styleId="111">
    <w:name w:val="Основной текст (11)1"/>
    <w:basedOn w:val="Standard"/>
    <w:rsid w:val="00DF40AA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8">
    <w:name w:val="header"/>
    <w:basedOn w:val="Standard"/>
    <w:rsid w:val="00DF40AA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uiPriority w:val="99"/>
    <w:rsid w:val="00DF40AA"/>
    <w:pPr>
      <w:suppressLineNumbers/>
      <w:tabs>
        <w:tab w:val="center" w:pos="4677"/>
        <w:tab w:val="right" w:pos="9355"/>
      </w:tabs>
    </w:pPr>
  </w:style>
  <w:style w:type="paragraph" w:styleId="aa">
    <w:name w:val="List Paragraph"/>
    <w:basedOn w:val="Standard"/>
    <w:uiPriority w:val="34"/>
    <w:qFormat/>
    <w:rsid w:val="00DF40AA"/>
    <w:pPr>
      <w:ind w:left="720"/>
    </w:pPr>
  </w:style>
  <w:style w:type="paragraph" w:styleId="ab">
    <w:name w:val="Normal (Web)"/>
    <w:basedOn w:val="Standard"/>
    <w:uiPriority w:val="99"/>
    <w:rsid w:val="00DF40AA"/>
    <w:pPr>
      <w:suppressAutoHyphens w:val="0"/>
    </w:pPr>
    <w:rPr>
      <w:lang w:eastAsia="ru-RU"/>
    </w:rPr>
  </w:style>
  <w:style w:type="paragraph" w:customStyle="1" w:styleId="Doc-">
    <w:name w:val="Doc-Текст"/>
    <w:rsid w:val="00DF40A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Doc-0">
    <w:name w:val="Doc-Маркированный список"/>
    <w:basedOn w:val="Doc-"/>
    <w:rsid w:val="00DF40AA"/>
    <w:pPr>
      <w:tabs>
        <w:tab w:val="left" w:pos="993"/>
      </w:tabs>
    </w:pPr>
  </w:style>
  <w:style w:type="paragraph" w:customStyle="1" w:styleId="1">
    <w:name w:val="Абзац списка1"/>
    <w:basedOn w:val="Standard"/>
    <w:rsid w:val="00DF40AA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paragraph" w:customStyle="1" w:styleId="Doc-1">
    <w:name w:val="Doc-Т внутри нумерации"/>
    <w:basedOn w:val="Standard"/>
    <w:rsid w:val="00DF40AA"/>
    <w:pPr>
      <w:suppressAutoHyphens w:val="0"/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DF40AA"/>
    <w:pPr>
      <w:widowControl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F40AA"/>
    <w:pPr>
      <w:widowControl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Standard"/>
    <w:rsid w:val="00DF40AA"/>
    <w:pPr>
      <w:suppressLineNumbers/>
    </w:pPr>
  </w:style>
  <w:style w:type="paragraph" w:customStyle="1" w:styleId="TableHeading">
    <w:name w:val="Table Heading"/>
    <w:basedOn w:val="TableContents"/>
    <w:rsid w:val="00DF40AA"/>
    <w:pPr>
      <w:jc w:val="center"/>
    </w:pPr>
    <w:rPr>
      <w:b/>
      <w:bCs/>
    </w:rPr>
  </w:style>
  <w:style w:type="character" w:customStyle="1" w:styleId="ac">
    <w:name w:val="Текст выноски Знак"/>
    <w:basedOn w:val="a0"/>
    <w:rsid w:val="00DF40AA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DF40AA"/>
    <w:rPr>
      <w:sz w:val="25"/>
      <w:szCs w:val="25"/>
      <w:lang w:bidi="ar-SA"/>
    </w:rPr>
  </w:style>
  <w:style w:type="character" w:customStyle="1" w:styleId="ad">
    <w:name w:val="Верхний колонтитул Знак"/>
    <w:basedOn w:val="a0"/>
    <w:rsid w:val="00DF40A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Нижний колонтитул Знак"/>
    <w:basedOn w:val="a0"/>
    <w:uiPriority w:val="99"/>
    <w:rsid w:val="00DF40A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F40AA"/>
    <w:rPr>
      <w:rFonts w:cs="Times New Roman"/>
    </w:rPr>
  </w:style>
  <w:style w:type="character" w:customStyle="1" w:styleId="blk1">
    <w:name w:val="blk1"/>
    <w:basedOn w:val="a0"/>
    <w:rsid w:val="00DF40AA"/>
    <w:rPr>
      <w:vanish w:val="0"/>
    </w:rPr>
  </w:style>
  <w:style w:type="character" w:customStyle="1" w:styleId="af">
    <w:name w:val="Абзац списка Знак"/>
    <w:uiPriority w:val="34"/>
    <w:rsid w:val="00DF40A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-2">
    <w:name w:val="Doc-Т внутри нумерации Знак"/>
    <w:rsid w:val="00DF40AA"/>
  </w:style>
  <w:style w:type="character" w:customStyle="1" w:styleId="ListLabel1">
    <w:name w:val="ListLabel 1"/>
    <w:rsid w:val="00DF40AA"/>
    <w:rPr>
      <w:rFonts w:cs="Courier New"/>
    </w:rPr>
  </w:style>
  <w:style w:type="character" w:customStyle="1" w:styleId="ListLabel2">
    <w:name w:val="ListLabel 2"/>
    <w:rsid w:val="00DF40AA"/>
    <w:rPr>
      <w:sz w:val="22"/>
    </w:rPr>
  </w:style>
  <w:style w:type="character" w:customStyle="1" w:styleId="BulletSymbols">
    <w:name w:val="Bullet Symbols"/>
    <w:rsid w:val="00DF40AA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DF40AA"/>
    <w:pPr>
      <w:numPr>
        <w:numId w:val="1"/>
      </w:numPr>
    </w:pPr>
  </w:style>
  <w:style w:type="numbering" w:customStyle="1" w:styleId="WWNum2">
    <w:name w:val="WWNum2"/>
    <w:basedOn w:val="a2"/>
    <w:rsid w:val="00DF40AA"/>
    <w:pPr>
      <w:numPr>
        <w:numId w:val="2"/>
      </w:numPr>
    </w:pPr>
  </w:style>
  <w:style w:type="numbering" w:customStyle="1" w:styleId="WWNum3">
    <w:name w:val="WWNum3"/>
    <w:basedOn w:val="a2"/>
    <w:rsid w:val="00DF40AA"/>
    <w:pPr>
      <w:numPr>
        <w:numId w:val="3"/>
      </w:numPr>
    </w:pPr>
  </w:style>
  <w:style w:type="numbering" w:customStyle="1" w:styleId="WWNum4">
    <w:name w:val="WWNum4"/>
    <w:basedOn w:val="a2"/>
    <w:rsid w:val="00DF40AA"/>
    <w:pPr>
      <w:numPr>
        <w:numId w:val="4"/>
      </w:numPr>
    </w:pPr>
  </w:style>
  <w:style w:type="numbering" w:customStyle="1" w:styleId="WWNum5">
    <w:name w:val="WWNum5"/>
    <w:basedOn w:val="a2"/>
    <w:rsid w:val="00DF40AA"/>
    <w:pPr>
      <w:numPr>
        <w:numId w:val="5"/>
      </w:numPr>
    </w:pPr>
  </w:style>
  <w:style w:type="numbering" w:customStyle="1" w:styleId="WWNum6">
    <w:name w:val="WWNum6"/>
    <w:basedOn w:val="a2"/>
    <w:rsid w:val="00DF40AA"/>
    <w:pPr>
      <w:numPr>
        <w:numId w:val="6"/>
      </w:numPr>
    </w:pPr>
  </w:style>
  <w:style w:type="numbering" w:customStyle="1" w:styleId="WWNum7">
    <w:name w:val="WWNum7"/>
    <w:basedOn w:val="a2"/>
    <w:rsid w:val="00DF40AA"/>
    <w:pPr>
      <w:numPr>
        <w:numId w:val="7"/>
      </w:numPr>
    </w:pPr>
  </w:style>
  <w:style w:type="numbering" w:customStyle="1" w:styleId="WWNum8">
    <w:name w:val="WWNum8"/>
    <w:basedOn w:val="a2"/>
    <w:rsid w:val="00DF40AA"/>
    <w:pPr>
      <w:numPr>
        <w:numId w:val="8"/>
      </w:numPr>
    </w:pPr>
  </w:style>
  <w:style w:type="numbering" w:customStyle="1" w:styleId="WWNum9">
    <w:name w:val="WWNum9"/>
    <w:basedOn w:val="a2"/>
    <w:rsid w:val="00DF40AA"/>
    <w:pPr>
      <w:numPr>
        <w:numId w:val="9"/>
      </w:numPr>
    </w:pPr>
  </w:style>
  <w:style w:type="numbering" w:customStyle="1" w:styleId="WWNum10">
    <w:name w:val="WWNum10"/>
    <w:basedOn w:val="a2"/>
    <w:rsid w:val="00DF40AA"/>
    <w:pPr>
      <w:numPr>
        <w:numId w:val="10"/>
      </w:numPr>
    </w:pPr>
  </w:style>
  <w:style w:type="numbering" w:customStyle="1" w:styleId="WWNum11">
    <w:name w:val="WWNum11"/>
    <w:basedOn w:val="a2"/>
    <w:rsid w:val="00DF40AA"/>
    <w:pPr>
      <w:numPr>
        <w:numId w:val="11"/>
      </w:numPr>
    </w:pPr>
  </w:style>
  <w:style w:type="numbering" w:customStyle="1" w:styleId="WWNum12">
    <w:name w:val="WWNum12"/>
    <w:basedOn w:val="a2"/>
    <w:rsid w:val="00DF40AA"/>
    <w:pPr>
      <w:numPr>
        <w:numId w:val="12"/>
      </w:numPr>
    </w:pPr>
  </w:style>
  <w:style w:type="numbering" w:customStyle="1" w:styleId="WWNum13">
    <w:name w:val="WWNum13"/>
    <w:basedOn w:val="a2"/>
    <w:rsid w:val="00DF40AA"/>
    <w:pPr>
      <w:numPr>
        <w:numId w:val="13"/>
      </w:numPr>
    </w:pPr>
  </w:style>
  <w:style w:type="numbering" w:customStyle="1" w:styleId="WWNum14">
    <w:name w:val="WWNum14"/>
    <w:basedOn w:val="a2"/>
    <w:rsid w:val="00DF40AA"/>
    <w:pPr>
      <w:numPr>
        <w:numId w:val="14"/>
      </w:numPr>
    </w:pPr>
  </w:style>
  <w:style w:type="numbering" w:customStyle="1" w:styleId="WWNum15">
    <w:name w:val="WWNum15"/>
    <w:basedOn w:val="a2"/>
    <w:rsid w:val="00DF40AA"/>
    <w:pPr>
      <w:numPr>
        <w:numId w:val="15"/>
      </w:numPr>
    </w:pPr>
  </w:style>
  <w:style w:type="numbering" w:customStyle="1" w:styleId="WWNum16">
    <w:name w:val="WWNum16"/>
    <w:basedOn w:val="a2"/>
    <w:rsid w:val="00DF40AA"/>
    <w:pPr>
      <w:numPr>
        <w:numId w:val="16"/>
      </w:numPr>
    </w:pPr>
  </w:style>
  <w:style w:type="numbering" w:customStyle="1" w:styleId="WWNum17">
    <w:name w:val="WWNum17"/>
    <w:basedOn w:val="a2"/>
    <w:rsid w:val="00DF40AA"/>
    <w:pPr>
      <w:numPr>
        <w:numId w:val="17"/>
      </w:numPr>
    </w:pPr>
  </w:style>
  <w:style w:type="numbering" w:customStyle="1" w:styleId="WWNum18">
    <w:name w:val="WWNum18"/>
    <w:basedOn w:val="a2"/>
    <w:rsid w:val="00DF40AA"/>
    <w:pPr>
      <w:numPr>
        <w:numId w:val="18"/>
      </w:numPr>
    </w:pPr>
  </w:style>
  <w:style w:type="numbering" w:customStyle="1" w:styleId="WWNum19">
    <w:name w:val="WWNum19"/>
    <w:basedOn w:val="a2"/>
    <w:rsid w:val="00DF40AA"/>
    <w:pPr>
      <w:numPr>
        <w:numId w:val="19"/>
      </w:numPr>
    </w:pPr>
  </w:style>
  <w:style w:type="numbering" w:customStyle="1" w:styleId="WWNum20">
    <w:name w:val="WWNum20"/>
    <w:basedOn w:val="a2"/>
    <w:rsid w:val="00DF40AA"/>
    <w:pPr>
      <w:numPr>
        <w:numId w:val="20"/>
      </w:numPr>
    </w:pPr>
  </w:style>
  <w:style w:type="numbering" w:customStyle="1" w:styleId="WWNum21">
    <w:name w:val="WWNum21"/>
    <w:basedOn w:val="a2"/>
    <w:rsid w:val="00DF40AA"/>
    <w:pPr>
      <w:numPr>
        <w:numId w:val="21"/>
      </w:numPr>
    </w:pPr>
  </w:style>
  <w:style w:type="numbering" w:customStyle="1" w:styleId="WWNum22">
    <w:name w:val="WWNum22"/>
    <w:basedOn w:val="a2"/>
    <w:rsid w:val="00DF40AA"/>
    <w:pPr>
      <w:numPr>
        <w:numId w:val="22"/>
      </w:numPr>
    </w:pPr>
  </w:style>
  <w:style w:type="numbering" w:customStyle="1" w:styleId="WWNum23">
    <w:name w:val="WWNum23"/>
    <w:basedOn w:val="a2"/>
    <w:rsid w:val="00DF40AA"/>
    <w:pPr>
      <w:numPr>
        <w:numId w:val="23"/>
      </w:numPr>
    </w:pPr>
  </w:style>
  <w:style w:type="numbering" w:customStyle="1" w:styleId="WWNum24">
    <w:name w:val="WWNum24"/>
    <w:basedOn w:val="a2"/>
    <w:rsid w:val="00DF40AA"/>
    <w:pPr>
      <w:numPr>
        <w:numId w:val="24"/>
      </w:numPr>
    </w:pPr>
  </w:style>
  <w:style w:type="numbering" w:customStyle="1" w:styleId="WWNum25">
    <w:name w:val="WWNum25"/>
    <w:basedOn w:val="a2"/>
    <w:rsid w:val="00DF40AA"/>
    <w:pPr>
      <w:numPr>
        <w:numId w:val="25"/>
      </w:numPr>
    </w:pPr>
  </w:style>
  <w:style w:type="numbering" w:customStyle="1" w:styleId="WWNum26">
    <w:name w:val="WWNum26"/>
    <w:basedOn w:val="a2"/>
    <w:rsid w:val="00DF40AA"/>
    <w:pPr>
      <w:numPr>
        <w:numId w:val="26"/>
      </w:numPr>
    </w:pPr>
  </w:style>
  <w:style w:type="numbering" w:customStyle="1" w:styleId="WWNum27">
    <w:name w:val="WWNum27"/>
    <w:basedOn w:val="a2"/>
    <w:rsid w:val="00DF40AA"/>
    <w:pPr>
      <w:numPr>
        <w:numId w:val="27"/>
      </w:numPr>
    </w:pPr>
  </w:style>
  <w:style w:type="numbering" w:customStyle="1" w:styleId="WWNum28">
    <w:name w:val="WWNum28"/>
    <w:basedOn w:val="a2"/>
    <w:rsid w:val="00DF40AA"/>
    <w:pPr>
      <w:numPr>
        <w:numId w:val="28"/>
      </w:numPr>
    </w:pPr>
  </w:style>
  <w:style w:type="numbering" w:customStyle="1" w:styleId="WWNum29">
    <w:name w:val="WWNum29"/>
    <w:basedOn w:val="a2"/>
    <w:rsid w:val="00DF40AA"/>
    <w:pPr>
      <w:numPr>
        <w:numId w:val="29"/>
      </w:numPr>
    </w:pPr>
  </w:style>
  <w:style w:type="numbering" w:customStyle="1" w:styleId="WWNum30">
    <w:name w:val="WWNum30"/>
    <w:basedOn w:val="a2"/>
    <w:rsid w:val="00DF40AA"/>
    <w:pPr>
      <w:numPr>
        <w:numId w:val="30"/>
      </w:numPr>
    </w:pPr>
  </w:style>
  <w:style w:type="numbering" w:customStyle="1" w:styleId="WWNum31">
    <w:name w:val="WWNum31"/>
    <w:basedOn w:val="a2"/>
    <w:rsid w:val="00DF40AA"/>
    <w:pPr>
      <w:numPr>
        <w:numId w:val="31"/>
      </w:numPr>
    </w:pPr>
  </w:style>
  <w:style w:type="numbering" w:customStyle="1" w:styleId="WWNum32">
    <w:name w:val="WWNum32"/>
    <w:basedOn w:val="a2"/>
    <w:rsid w:val="00DF40AA"/>
    <w:pPr>
      <w:numPr>
        <w:numId w:val="32"/>
      </w:numPr>
    </w:pPr>
  </w:style>
  <w:style w:type="numbering" w:customStyle="1" w:styleId="WWNum33">
    <w:name w:val="WWNum33"/>
    <w:basedOn w:val="a2"/>
    <w:rsid w:val="00DF40AA"/>
    <w:pPr>
      <w:numPr>
        <w:numId w:val="33"/>
      </w:numPr>
    </w:pPr>
  </w:style>
  <w:style w:type="numbering" w:customStyle="1" w:styleId="WWNum34">
    <w:name w:val="WWNum34"/>
    <w:basedOn w:val="a2"/>
    <w:rsid w:val="00DF40AA"/>
    <w:pPr>
      <w:numPr>
        <w:numId w:val="34"/>
      </w:numPr>
    </w:pPr>
  </w:style>
  <w:style w:type="numbering" w:customStyle="1" w:styleId="WWNum35">
    <w:name w:val="WWNum35"/>
    <w:basedOn w:val="a2"/>
    <w:rsid w:val="00DF40AA"/>
    <w:pPr>
      <w:numPr>
        <w:numId w:val="35"/>
      </w:numPr>
    </w:pPr>
  </w:style>
  <w:style w:type="numbering" w:customStyle="1" w:styleId="WWNum36">
    <w:name w:val="WWNum36"/>
    <w:basedOn w:val="a2"/>
    <w:rsid w:val="00DF40AA"/>
    <w:pPr>
      <w:numPr>
        <w:numId w:val="36"/>
      </w:numPr>
    </w:pPr>
  </w:style>
  <w:style w:type="numbering" w:customStyle="1" w:styleId="WWNum37">
    <w:name w:val="WWNum37"/>
    <w:basedOn w:val="a2"/>
    <w:rsid w:val="00DF40AA"/>
    <w:pPr>
      <w:numPr>
        <w:numId w:val="37"/>
      </w:numPr>
    </w:pPr>
  </w:style>
  <w:style w:type="numbering" w:customStyle="1" w:styleId="WWNum38">
    <w:name w:val="WWNum38"/>
    <w:basedOn w:val="a2"/>
    <w:rsid w:val="00DF40AA"/>
    <w:pPr>
      <w:numPr>
        <w:numId w:val="38"/>
      </w:numPr>
    </w:pPr>
  </w:style>
  <w:style w:type="numbering" w:customStyle="1" w:styleId="WWNum39">
    <w:name w:val="WWNum39"/>
    <w:basedOn w:val="a2"/>
    <w:rsid w:val="00DF40AA"/>
    <w:pPr>
      <w:numPr>
        <w:numId w:val="39"/>
      </w:numPr>
    </w:pPr>
  </w:style>
  <w:style w:type="numbering" w:customStyle="1" w:styleId="WWNum40">
    <w:name w:val="WWNum40"/>
    <w:basedOn w:val="a2"/>
    <w:rsid w:val="00DF40AA"/>
    <w:pPr>
      <w:numPr>
        <w:numId w:val="40"/>
      </w:numPr>
    </w:pPr>
  </w:style>
  <w:style w:type="numbering" w:customStyle="1" w:styleId="WWNum41">
    <w:name w:val="WWNum41"/>
    <w:basedOn w:val="a2"/>
    <w:rsid w:val="00DF40AA"/>
    <w:pPr>
      <w:numPr>
        <w:numId w:val="41"/>
      </w:numPr>
    </w:pPr>
  </w:style>
  <w:style w:type="numbering" w:customStyle="1" w:styleId="WWNum42">
    <w:name w:val="WWNum42"/>
    <w:basedOn w:val="a2"/>
    <w:rsid w:val="00DF40AA"/>
    <w:pPr>
      <w:numPr>
        <w:numId w:val="42"/>
      </w:numPr>
    </w:pPr>
  </w:style>
  <w:style w:type="numbering" w:customStyle="1" w:styleId="WWNum43">
    <w:name w:val="WWNum43"/>
    <w:basedOn w:val="a2"/>
    <w:rsid w:val="00DF40AA"/>
    <w:pPr>
      <w:numPr>
        <w:numId w:val="43"/>
      </w:numPr>
    </w:pPr>
  </w:style>
  <w:style w:type="numbering" w:customStyle="1" w:styleId="WWNum45">
    <w:name w:val="WWNum45"/>
    <w:basedOn w:val="a2"/>
    <w:rsid w:val="00DF40AA"/>
    <w:pPr>
      <w:numPr>
        <w:numId w:val="44"/>
      </w:numPr>
    </w:pPr>
  </w:style>
  <w:style w:type="paragraph" w:styleId="af0">
    <w:name w:val="Body Text"/>
    <w:basedOn w:val="a"/>
    <w:link w:val="af1"/>
    <w:uiPriority w:val="99"/>
    <w:unhideWhenUsed/>
    <w:rsid w:val="000D0C29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f1">
    <w:name w:val="Основной текст Знак"/>
    <w:basedOn w:val="a0"/>
    <w:link w:val="af0"/>
    <w:uiPriority w:val="99"/>
    <w:rsid w:val="000D0C29"/>
    <w:rPr>
      <w:rFonts w:ascii="Times New Roman" w:eastAsia="Times New Roman" w:hAnsi="Times New Roman" w:cs="Times New Roman"/>
      <w:kern w:val="0"/>
      <w:lang w:eastAsia="ru-RU" w:bidi="ar-SA"/>
    </w:rPr>
  </w:style>
  <w:style w:type="table" w:styleId="af2">
    <w:name w:val="Table Grid"/>
    <w:basedOn w:val="a1"/>
    <w:uiPriority w:val="59"/>
    <w:rsid w:val="00446EEA"/>
    <w:pPr>
      <w:widowControl/>
      <w:suppressAutoHyphens w:val="0"/>
      <w:autoSpaceDN/>
      <w:ind w:firstLine="709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af4"/>
    <w:uiPriority w:val="99"/>
    <w:semiHidden/>
    <w:unhideWhenUsed/>
    <w:rsid w:val="00C8006B"/>
    <w:rPr>
      <w:rFonts w:cs="Mangal"/>
      <w:sz w:val="20"/>
      <w:szCs w:val="18"/>
    </w:rPr>
  </w:style>
  <w:style w:type="character" w:customStyle="1" w:styleId="af4">
    <w:name w:val="Текст сноски Знак"/>
    <w:basedOn w:val="a0"/>
    <w:link w:val="af3"/>
    <w:uiPriority w:val="99"/>
    <w:semiHidden/>
    <w:rsid w:val="00C8006B"/>
    <w:rPr>
      <w:rFonts w:cs="Mangal"/>
      <w:sz w:val="20"/>
      <w:szCs w:val="18"/>
    </w:rPr>
  </w:style>
  <w:style w:type="character" w:styleId="af5">
    <w:name w:val="footnote reference"/>
    <w:basedOn w:val="a0"/>
    <w:uiPriority w:val="99"/>
    <w:semiHidden/>
    <w:unhideWhenUsed/>
    <w:rsid w:val="00C800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72AFB9A48CF6114042B05391B077F443C2C8A09A954DEE7AB6070F058C5D08D75EFE342A7627E6e4T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D12B-3493-422E-8138-6437AA01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2</cp:revision>
  <cp:lastPrinted>2018-07-24T09:20:00Z</cp:lastPrinted>
  <dcterms:created xsi:type="dcterms:W3CDTF">2019-01-22T11:03:00Z</dcterms:created>
  <dcterms:modified xsi:type="dcterms:W3CDTF">2019-01-22T11:03:00Z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*</vt:lpwstr>
  </property>
  <property fmtid="{D5CDD505-2E9C-101B-9397-08002B2CF9AE}" pid="4" name="DocSecurity">
    <vt:r8>4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