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D82" w:rsidRDefault="00D16E82">
      <w:pPr>
        <w:pStyle w:val="a5"/>
        <w:spacing w:line="360" w:lineRule="auto"/>
        <w:ind w:right="-83"/>
        <w:rPr>
          <w:b/>
          <w:sz w:val="22"/>
        </w:rPr>
      </w:pPr>
      <w:r w:rsidRPr="00D16E8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6.05pt;width:64.8pt;height:62.05pt;z-index:251657728" o:allowincell="f">
            <v:imagedata r:id="rId7" o:title="" gain="74473f" blacklevel="7864f" grayscale="t"/>
            <w10:wrap type="topAndBottom"/>
          </v:shape>
        </w:pict>
      </w:r>
    </w:p>
    <w:p w:rsidR="00127D82" w:rsidRDefault="00991F39">
      <w:pPr>
        <w:pStyle w:val="3"/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ДЕПАРТАМЕНТ </w:t>
      </w:r>
      <w:r w:rsidR="00127D82">
        <w:rPr>
          <w:rFonts w:ascii="Times New Roman" w:hAnsi="Times New Roman"/>
          <w:b/>
          <w:sz w:val="28"/>
        </w:rPr>
        <w:t>СТРОИТЕЛЬСТВА</w:t>
      </w:r>
    </w:p>
    <w:p w:rsidR="00127D82" w:rsidRDefault="00127D82">
      <w:pPr>
        <w:pStyle w:val="1"/>
        <w:rPr>
          <w:b/>
          <w:sz w:val="28"/>
        </w:rPr>
      </w:pPr>
      <w:r>
        <w:rPr>
          <w:b/>
          <w:sz w:val="28"/>
        </w:rPr>
        <w:t>ХАНТЫ-МАНСИЙСКОГО АВТОНОМНОГО ОКРУГА - ЮГРЫ</w:t>
      </w:r>
    </w:p>
    <w:p w:rsidR="00991F39" w:rsidRDefault="00991F39">
      <w:pPr>
        <w:pStyle w:val="3"/>
        <w:spacing w:line="400" w:lineRule="exact"/>
        <w:jc w:val="center"/>
        <w:rPr>
          <w:rFonts w:ascii="Times New Roman" w:hAnsi="Times New Roman"/>
          <w:b/>
          <w:sz w:val="28"/>
        </w:rPr>
      </w:pPr>
    </w:p>
    <w:p w:rsidR="00127D82" w:rsidRDefault="00991F39">
      <w:pPr>
        <w:pStyle w:val="3"/>
        <w:spacing w:line="400" w:lineRule="exac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991F39" w:rsidRDefault="00991F39" w:rsidP="00991F39">
      <w:pPr>
        <w:rPr>
          <w:sz w:val="28"/>
          <w:szCs w:val="28"/>
        </w:rPr>
      </w:pPr>
    </w:p>
    <w:p w:rsidR="00DA23C6" w:rsidRDefault="00DA23C6" w:rsidP="00822252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 приказ Департамента строительства</w:t>
      </w:r>
    </w:p>
    <w:p w:rsidR="00DA23C6" w:rsidRDefault="00DA23C6" w:rsidP="00822252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Ханты-Мансийского автономного округа </w:t>
      </w:r>
      <w:r w:rsidR="000E7B1C">
        <w:rPr>
          <w:b/>
          <w:sz w:val="28"/>
        </w:rPr>
        <w:t>-</w:t>
      </w:r>
      <w:r>
        <w:rPr>
          <w:b/>
          <w:sz w:val="28"/>
        </w:rPr>
        <w:t xml:space="preserve"> Югры от 25 апреля 2013 г. № 1-нп «</w:t>
      </w:r>
      <w:r w:rsidR="008315FF">
        <w:rPr>
          <w:b/>
          <w:sz w:val="28"/>
        </w:rPr>
        <w:t>Об утверждении</w:t>
      </w:r>
      <w:r w:rsidR="006913FD" w:rsidRPr="00822252">
        <w:rPr>
          <w:b/>
          <w:sz w:val="28"/>
        </w:rPr>
        <w:t xml:space="preserve"> </w:t>
      </w:r>
      <w:r w:rsidR="00822252">
        <w:rPr>
          <w:b/>
          <w:sz w:val="28"/>
        </w:rPr>
        <w:t>П</w:t>
      </w:r>
      <w:r w:rsidR="00822252" w:rsidRPr="00822252">
        <w:rPr>
          <w:b/>
          <w:sz w:val="28"/>
          <w:szCs w:val="28"/>
        </w:rPr>
        <w:t>еречн</w:t>
      </w:r>
      <w:r w:rsidR="008315FF">
        <w:rPr>
          <w:b/>
          <w:sz w:val="28"/>
          <w:szCs w:val="28"/>
        </w:rPr>
        <w:t>я</w:t>
      </w:r>
      <w:r w:rsidR="00822252" w:rsidRPr="00822252">
        <w:rPr>
          <w:b/>
          <w:sz w:val="28"/>
          <w:szCs w:val="28"/>
        </w:rPr>
        <w:t xml:space="preserve"> должностей государственной </w:t>
      </w:r>
      <w:r w:rsidR="00822252">
        <w:rPr>
          <w:b/>
          <w:sz w:val="28"/>
          <w:szCs w:val="28"/>
        </w:rPr>
        <w:t xml:space="preserve">гражданской </w:t>
      </w:r>
      <w:r w:rsidR="00822252" w:rsidRPr="00822252">
        <w:rPr>
          <w:b/>
          <w:sz w:val="28"/>
          <w:szCs w:val="28"/>
        </w:rPr>
        <w:t>службы</w:t>
      </w:r>
      <w:r w:rsidR="00822252">
        <w:rPr>
          <w:b/>
          <w:sz w:val="28"/>
          <w:szCs w:val="28"/>
        </w:rPr>
        <w:t xml:space="preserve"> Ханты-Мансийского автономного </w:t>
      </w:r>
    </w:p>
    <w:p w:rsidR="007D6C0F" w:rsidRPr="00822252" w:rsidRDefault="00822252" w:rsidP="00822252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округа </w:t>
      </w:r>
      <w:r w:rsidR="000E7B1C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Югры</w:t>
      </w:r>
      <w:r w:rsidR="00DA23C6">
        <w:rPr>
          <w:b/>
          <w:sz w:val="28"/>
          <w:szCs w:val="28"/>
        </w:rPr>
        <w:t xml:space="preserve"> </w:t>
      </w:r>
      <w:r w:rsidR="0040144C">
        <w:rPr>
          <w:b/>
          <w:sz w:val="28"/>
          <w:szCs w:val="28"/>
        </w:rPr>
        <w:t xml:space="preserve">в </w:t>
      </w:r>
      <w:r w:rsidR="00BE6F06">
        <w:rPr>
          <w:b/>
          <w:sz w:val="28"/>
          <w:szCs w:val="28"/>
        </w:rPr>
        <w:t>Департамент</w:t>
      </w:r>
      <w:r w:rsidR="0040144C">
        <w:rPr>
          <w:b/>
          <w:sz w:val="28"/>
          <w:szCs w:val="28"/>
        </w:rPr>
        <w:t>е</w:t>
      </w:r>
      <w:r w:rsidRPr="00822252">
        <w:rPr>
          <w:b/>
          <w:sz w:val="28"/>
          <w:szCs w:val="28"/>
        </w:rPr>
        <w:t xml:space="preserve"> строительства</w:t>
      </w:r>
      <w:r>
        <w:rPr>
          <w:b/>
          <w:sz w:val="28"/>
          <w:szCs w:val="28"/>
        </w:rPr>
        <w:t xml:space="preserve"> </w:t>
      </w:r>
      <w:r w:rsidRPr="00822252">
        <w:rPr>
          <w:b/>
          <w:sz w:val="28"/>
          <w:szCs w:val="28"/>
        </w:rPr>
        <w:t xml:space="preserve">Ханты-Мансийского автономного </w:t>
      </w:r>
      <w:r w:rsidR="0040144C">
        <w:rPr>
          <w:b/>
          <w:sz w:val="28"/>
          <w:szCs w:val="28"/>
        </w:rPr>
        <w:t xml:space="preserve">  </w:t>
      </w:r>
      <w:r w:rsidRPr="00822252">
        <w:rPr>
          <w:b/>
          <w:sz w:val="28"/>
          <w:szCs w:val="28"/>
        </w:rPr>
        <w:t xml:space="preserve">округа - Югры, при назначении на которые граждане и при замещении которых государственные </w:t>
      </w:r>
      <w:r w:rsidR="00A57851">
        <w:rPr>
          <w:b/>
          <w:sz w:val="28"/>
          <w:szCs w:val="28"/>
        </w:rPr>
        <w:t xml:space="preserve">гражданские </w:t>
      </w:r>
      <w:r w:rsidRPr="00822252">
        <w:rPr>
          <w:b/>
          <w:sz w:val="28"/>
          <w:szCs w:val="28"/>
        </w:rPr>
        <w:t>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</w:t>
      </w:r>
      <w:r w:rsidR="00AD160F">
        <w:rPr>
          <w:b/>
          <w:sz w:val="28"/>
          <w:szCs w:val="28"/>
        </w:rPr>
        <w:t>уга) и несовершеннолетних детей</w:t>
      </w:r>
      <w:r w:rsidR="00DA23C6">
        <w:rPr>
          <w:b/>
          <w:sz w:val="28"/>
          <w:szCs w:val="28"/>
        </w:rPr>
        <w:t>»</w:t>
      </w:r>
    </w:p>
    <w:p w:rsidR="00FB5CD3" w:rsidRDefault="00FB5CD3" w:rsidP="00991F39">
      <w:pPr>
        <w:jc w:val="center"/>
        <w:rPr>
          <w:b/>
          <w:sz w:val="28"/>
        </w:rPr>
      </w:pPr>
    </w:p>
    <w:p w:rsidR="00127D82" w:rsidRDefault="00CB44DB">
      <w:pPr>
        <w:jc w:val="both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:rsidR="00127D82" w:rsidRDefault="00127D82">
      <w:pPr>
        <w:jc w:val="both"/>
        <w:rPr>
          <w:b/>
          <w:sz w:val="22"/>
        </w:rPr>
      </w:pPr>
      <w:r>
        <w:rPr>
          <w:b/>
          <w:sz w:val="22"/>
        </w:rPr>
        <w:t>г. Ханты-Мансийск</w:t>
      </w:r>
    </w:p>
    <w:p w:rsidR="00127D82" w:rsidRPr="00F20408" w:rsidRDefault="00611294" w:rsidP="008641B8">
      <w:pPr>
        <w:rPr>
          <w:b/>
          <w:sz w:val="28"/>
        </w:rPr>
      </w:pPr>
      <w:r>
        <w:rPr>
          <w:b/>
          <w:sz w:val="28"/>
        </w:rPr>
        <w:t>от</w:t>
      </w:r>
      <w:r w:rsidR="00CB3A58" w:rsidRPr="00CB3A58">
        <w:rPr>
          <w:b/>
          <w:sz w:val="28"/>
        </w:rPr>
        <w:t xml:space="preserve"> </w:t>
      </w:r>
      <w:r w:rsidR="00DA23C6">
        <w:rPr>
          <w:b/>
          <w:sz w:val="28"/>
        </w:rPr>
        <w:t>«       »</w:t>
      </w:r>
      <w:r w:rsidR="00AA447D">
        <w:rPr>
          <w:b/>
          <w:sz w:val="28"/>
        </w:rPr>
        <w:t xml:space="preserve"> </w:t>
      </w:r>
      <w:r w:rsidR="00DA23C6">
        <w:rPr>
          <w:b/>
          <w:sz w:val="28"/>
        </w:rPr>
        <w:t xml:space="preserve">             </w:t>
      </w:r>
      <w:r w:rsidR="00FB5CD3">
        <w:rPr>
          <w:b/>
          <w:sz w:val="28"/>
        </w:rPr>
        <w:t>201</w:t>
      </w:r>
      <w:r w:rsidR="0040208D">
        <w:rPr>
          <w:b/>
          <w:sz w:val="28"/>
        </w:rPr>
        <w:t>3</w:t>
      </w:r>
      <w:r w:rsidR="00FB5CD3">
        <w:rPr>
          <w:b/>
          <w:sz w:val="28"/>
        </w:rPr>
        <w:t xml:space="preserve"> г</w:t>
      </w:r>
      <w:r w:rsidR="00326907">
        <w:rPr>
          <w:b/>
          <w:sz w:val="28"/>
        </w:rPr>
        <w:t>.</w:t>
      </w:r>
      <w:r w:rsidR="00FB5CD3">
        <w:rPr>
          <w:b/>
          <w:sz w:val="28"/>
        </w:rPr>
        <w:tab/>
      </w:r>
      <w:r w:rsidR="002604BD">
        <w:rPr>
          <w:b/>
          <w:sz w:val="28"/>
        </w:rPr>
        <w:tab/>
      </w:r>
      <w:r w:rsidR="008641B8">
        <w:rPr>
          <w:b/>
          <w:sz w:val="28"/>
        </w:rPr>
        <w:tab/>
      </w:r>
      <w:r w:rsidR="00FB5CD3">
        <w:rPr>
          <w:b/>
          <w:sz w:val="28"/>
        </w:rPr>
        <w:tab/>
      </w:r>
      <w:r w:rsidR="00656418">
        <w:rPr>
          <w:b/>
          <w:sz w:val="28"/>
        </w:rPr>
        <w:tab/>
      </w:r>
      <w:r w:rsidR="00656418">
        <w:rPr>
          <w:b/>
          <w:sz w:val="28"/>
        </w:rPr>
        <w:tab/>
      </w:r>
      <w:r w:rsidR="00DA23C6">
        <w:rPr>
          <w:b/>
          <w:sz w:val="28"/>
        </w:rPr>
        <w:tab/>
      </w:r>
      <w:r w:rsidR="00822252">
        <w:rPr>
          <w:b/>
          <w:sz w:val="28"/>
        </w:rPr>
        <w:t>№</w:t>
      </w:r>
      <w:r w:rsidR="00CB3A58" w:rsidRPr="00CB3A58">
        <w:rPr>
          <w:b/>
          <w:sz w:val="28"/>
        </w:rPr>
        <w:t xml:space="preserve"> </w:t>
      </w:r>
      <w:r w:rsidR="00991F39">
        <w:rPr>
          <w:b/>
          <w:sz w:val="28"/>
        </w:rPr>
        <w:t>-</w:t>
      </w:r>
      <w:r w:rsidR="00F20408">
        <w:rPr>
          <w:b/>
          <w:sz w:val="28"/>
        </w:rPr>
        <w:t>нп</w:t>
      </w:r>
    </w:p>
    <w:p w:rsidR="007F5A17" w:rsidRDefault="007F5A17">
      <w:pPr>
        <w:jc w:val="both"/>
        <w:rPr>
          <w:b/>
          <w:sz w:val="28"/>
          <w:szCs w:val="28"/>
        </w:rPr>
      </w:pPr>
    </w:p>
    <w:p w:rsidR="0012167C" w:rsidRDefault="0012167C">
      <w:pPr>
        <w:jc w:val="both"/>
        <w:rPr>
          <w:b/>
          <w:sz w:val="28"/>
          <w:szCs w:val="28"/>
        </w:rPr>
      </w:pPr>
    </w:p>
    <w:p w:rsidR="0023490D" w:rsidRDefault="00DA23C6" w:rsidP="000E1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3C6">
        <w:rPr>
          <w:bCs/>
          <w:sz w:val="28"/>
          <w:szCs w:val="28"/>
        </w:rPr>
        <w:t xml:space="preserve">На основании </w:t>
      </w:r>
      <w:hyperlink r:id="rId8" w:history="1">
        <w:r w:rsidRPr="00DA23C6">
          <w:rPr>
            <w:bCs/>
            <w:sz w:val="28"/>
            <w:szCs w:val="28"/>
          </w:rPr>
          <w:t>статьи 14.1</w:t>
        </w:r>
      </w:hyperlink>
      <w:r w:rsidRPr="00DA23C6">
        <w:rPr>
          <w:bCs/>
          <w:sz w:val="28"/>
          <w:szCs w:val="28"/>
        </w:rPr>
        <w:t xml:space="preserve"> Закона Ханты-Мансийского автономного округа - Югры о</w:t>
      </w:r>
      <w:r>
        <w:rPr>
          <w:bCs/>
          <w:sz w:val="28"/>
          <w:szCs w:val="28"/>
        </w:rPr>
        <w:t>т 31 декабря 2004 года № 97-оз «</w:t>
      </w:r>
      <w:r w:rsidRPr="00DA23C6">
        <w:rPr>
          <w:bCs/>
          <w:sz w:val="28"/>
          <w:szCs w:val="28"/>
        </w:rPr>
        <w:t xml:space="preserve">О государственной гражданской службе Ханты-Мансийского автономного округа </w:t>
      </w:r>
      <w:r>
        <w:rPr>
          <w:bCs/>
          <w:sz w:val="28"/>
          <w:szCs w:val="28"/>
        </w:rPr>
        <w:t>-</w:t>
      </w:r>
      <w:r w:rsidRPr="00DA23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Югры»</w:t>
      </w:r>
      <w:r w:rsidRPr="00DA23C6">
        <w:rPr>
          <w:bCs/>
          <w:sz w:val="28"/>
          <w:szCs w:val="28"/>
        </w:rPr>
        <w:t xml:space="preserve">, </w:t>
      </w:r>
      <w:hyperlink r:id="rId9" w:history="1">
        <w:r w:rsidRPr="00DA23C6">
          <w:rPr>
            <w:bCs/>
            <w:sz w:val="28"/>
            <w:szCs w:val="28"/>
          </w:rPr>
          <w:t>постановления</w:t>
        </w:r>
      </w:hyperlink>
      <w:r w:rsidRPr="00DA23C6">
        <w:rPr>
          <w:bCs/>
          <w:sz w:val="28"/>
          <w:szCs w:val="28"/>
        </w:rPr>
        <w:t xml:space="preserve"> Губернатора Ханты-Мансийского автономного </w:t>
      </w:r>
      <w:r>
        <w:rPr>
          <w:bCs/>
          <w:sz w:val="28"/>
          <w:szCs w:val="28"/>
        </w:rPr>
        <w:t xml:space="preserve">               </w:t>
      </w:r>
      <w:r w:rsidRPr="00DA23C6">
        <w:rPr>
          <w:bCs/>
          <w:sz w:val="28"/>
          <w:szCs w:val="28"/>
        </w:rPr>
        <w:t>округа - Юг</w:t>
      </w:r>
      <w:r>
        <w:rPr>
          <w:bCs/>
          <w:sz w:val="28"/>
          <w:szCs w:val="28"/>
        </w:rPr>
        <w:t>ры от 16 апреля 2013 года № 52 «</w:t>
      </w:r>
      <w:r w:rsidRPr="00DA23C6">
        <w:rPr>
          <w:bCs/>
          <w:sz w:val="28"/>
          <w:szCs w:val="28"/>
        </w:rPr>
        <w:t>О Перечне должностей государственной гражданской службы Ханты-Мансийского автономного округа - Югры, при замещении которых государственный гражданский служащий Ханты-Мансийского автономного округа - Югры обязан представлять сведения о своих расходах, а также о расходах своих супруги (супруга) и несовершеннолетних де</w:t>
      </w:r>
      <w:r>
        <w:rPr>
          <w:bCs/>
          <w:sz w:val="28"/>
          <w:szCs w:val="28"/>
        </w:rPr>
        <w:t xml:space="preserve">тей, и порядке их представления»            </w:t>
      </w:r>
      <w:r w:rsidR="001E7429">
        <w:rPr>
          <w:sz w:val="28"/>
          <w:szCs w:val="28"/>
        </w:rPr>
        <w:t xml:space="preserve"> </w:t>
      </w:r>
      <w:r w:rsidR="0023490D">
        <w:rPr>
          <w:b/>
          <w:sz w:val="28"/>
        </w:rPr>
        <w:t>п р и к а з ы в а ю</w:t>
      </w:r>
      <w:r w:rsidR="0023490D" w:rsidRPr="00EC6F70">
        <w:rPr>
          <w:sz w:val="28"/>
        </w:rPr>
        <w:t>:</w:t>
      </w:r>
    </w:p>
    <w:p w:rsidR="00DD790F" w:rsidRDefault="00DD790F" w:rsidP="00DD790F">
      <w:pPr>
        <w:ind w:firstLine="720"/>
        <w:jc w:val="both"/>
        <w:rPr>
          <w:sz w:val="28"/>
          <w:szCs w:val="28"/>
        </w:rPr>
      </w:pPr>
    </w:p>
    <w:p w:rsidR="00DA23C6" w:rsidRDefault="00F67C29" w:rsidP="000E1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3E9C">
        <w:rPr>
          <w:sz w:val="28"/>
          <w:szCs w:val="28"/>
        </w:rPr>
        <w:t xml:space="preserve">1. </w:t>
      </w:r>
      <w:r w:rsidR="00DA23C6">
        <w:rPr>
          <w:sz w:val="28"/>
          <w:szCs w:val="28"/>
        </w:rPr>
        <w:t xml:space="preserve">Внести в </w:t>
      </w:r>
      <w:hyperlink r:id="rId10" w:history="1">
        <w:r w:rsidR="00DA23C6" w:rsidRPr="00DA23C6">
          <w:rPr>
            <w:sz w:val="28"/>
            <w:szCs w:val="28"/>
          </w:rPr>
          <w:t>приказ</w:t>
        </w:r>
      </w:hyperlink>
      <w:r w:rsidR="00DA23C6" w:rsidRPr="00DA23C6">
        <w:rPr>
          <w:sz w:val="28"/>
          <w:szCs w:val="28"/>
        </w:rPr>
        <w:t xml:space="preserve"> </w:t>
      </w:r>
      <w:r w:rsidR="00DA23C6">
        <w:rPr>
          <w:sz w:val="28"/>
          <w:szCs w:val="28"/>
        </w:rPr>
        <w:t>Департамента строительства Ханты-Мансийского автономного округа - Югры от 25 апреля 2013 г. № 1-нп «</w:t>
      </w:r>
      <w:r w:rsidR="00DA23C6" w:rsidRPr="00DA23C6">
        <w:rPr>
          <w:sz w:val="28"/>
        </w:rPr>
        <w:t>Об утверждении П</w:t>
      </w:r>
      <w:r w:rsidR="00DA23C6" w:rsidRPr="00DA23C6">
        <w:rPr>
          <w:sz w:val="28"/>
          <w:szCs w:val="28"/>
        </w:rPr>
        <w:t xml:space="preserve">еречня должностей государственной гражданской службы Ханты-Мансийского автономного округа - Югры в Департаменте строительства Ханты-Мансийского автономного округа - Югры, при назначении на которые граждане и при замещении которых государственные </w:t>
      </w:r>
      <w:r w:rsidR="00DA23C6" w:rsidRPr="00DA23C6">
        <w:rPr>
          <w:sz w:val="28"/>
          <w:szCs w:val="28"/>
        </w:rPr>
        <w:lastRenderedPageBreak/>
        <w:t>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DA23C6">
        <w:rPr>
          <w:sz w:val="28"/>
          <w:szCs w:val="28"/>
        </w:rPr>
        <w:t>» (далее - приказ) следующие изменения:</w:t>
      </w:r>
    </w:p>
    <w:p w:rsidR="00DA23C6" w:rsidRPr="00DA23C6" w:rsidRDefault="00DA23C6" w:rsidP="00DA23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Заголовок приказа изложить в следующей редакции</w:t>
      </w:r>
      <w:r w:rsidRPr="00DA23C6">
        <w:rPr>
          <w:sz w:val="28"/>
          <w:szCs w:val="28"/>
        </w:rPr>
        <w:t>:</w:t>
      </w:r>
    </w:p>
    <w:p w:rsidR="000E147E" w:rsidRDefault="00DA23C6" w:rsidP="000E1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E147E">
        <w:rPr>
          <w:sz w:val="28"/>
          <w:szCs w:val="28"/>
        </w:rPr>
        <w:t xml:space="preserve">Об утверждении Перечня должностей государственной гражданской службы Ханты-Мансийского автономного округа - Югры в Департаменте строительства Ханты-Мансийского автономного </w:t>
      </w:r>
      <w:r w:rsidR="004273F1">
        <w:rPr>
          <w:sz w:val="28"/>
          <w:szCs w:val="28"/>
        </w:rPr>
        <w:t xml:space="preserve">           </w:t>
      </w:r>
      <w:r w:rsidR="000E147E">
        <w:rPr>
          <w:sz w:val="28"/>
          <w:szCs w:val="28"/>
        </w:rPr>
        <w:t>округа - Югры, при замещении которых государственные гражданские служащие автономного округа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и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</w:p>
    <w:p w:rsidR="000E147E" w:rsidRDefault="000E147E" w:rsidP="000E1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Преамбулу приказа изложить в следующей редакции</w:t>
      </w:r>
      <w:r w:rsidRPr="000E147E">
        <w:rPr>
          <w:sz w:val="28"/>
          <w:szCs w:val="28"/>
        </w:rPr>
        <w:t>:</w:t>
      </w:r>
    </w:p>
    <w:p w:rsidR="000E147E" w:rsidRDefault="000E147E" w:rsidP="000E1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 соответствии с</w:t>
      </w:r>
      <w:r w:rsidR="004273F1">
        <w:rPr>
          <w:sz w:val="28"/>
          <w:szCs w:val="28"/>
        </w:rPr>
        <w:t xml:space="preserve"> Законом</w:t>
      </w:r>
      <w:r>
        <w:rPr>
          <w:sz w:val="28"/>
          <w:szCs w:val="28"/>
        </w:rPr>
        <w:t xml:space="preserve"> Ханты-Мансийского автономного </w:t>
      </w:r>
      <w:r w:rsidR="004273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округа - Югры от 31 декабря 2004 года № 97-оз «О государственной гражданской службе Ханты-Мансийского автономного округа - Югры», </w:t>
      </w:r>
      <w:hyperlink r:id="rId11" w:history="1">
        <w:r w:rsidRPr="000E147E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Губернатора Ханты-Мансийского автономного </w:t>
      </w:r>
      <w:r w:rsidR="004273F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округа - Югры от 16 апреля 2013 года № 52 «О Перечне должностей государственной гражданской службы Ханты-Мансийского автономного округа - Югры, при замещении которых государственный гражданский служащий Ханты-Мансийского автономного округа - Югры обязан представлять сведения о своих расходах, а также о расходах своих супруги (супруга) и несовершеннолетних детей, и порядке их представления», </w:t>
      </w:r>
      <w:hyperlink r:id="rId12" w:history="1">
        <w:r w:rsidRPr="000E147E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Губернатора Ханты-Мансийского автономного </w:t>
      </w:r>
      <w:r w:rsidR="004273F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округа </w:t>
      </w:r>
      <w:r w:rsidR="004273F1">
        <w:rPr>
          <w:sz w:val="28"/>
          <w:szCs w:val="28"/>
        </w:rPr>
        <w:t>–</w:t>
      </w:r>
      <w:r>
        <w:rPr>
          <w:sz w:val="28"/>
          <w:szCs w:val="28"/>
        </w:rPr>
        <w:t xml:space="preserve"> Югры</w:t>
      </w:r>
      <w:r w:rsidR="004273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14 августа 2009 года № 130 «О Перечне должностей государственной гражданской службы Ханты-Мансийского автономного округа - Югры, при назначении на которые граждане и при замещении которых государственные гражданские служащие автономного округа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 </w:t>
      </w:r>
      <w:r w:rsidRPr="000E147E">
        <w:rPr>
          <w:b/>
          <w:sz w:val="28"/>
          <w:szCs w:val="28"/>
        </w:rPr>
        <w:t>п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р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и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к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а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з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ы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в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а</w:t>
      </w:r>
      <w:r w:rsidR="004273F1">
        <w:rPr>
          <w:b/>
          <w:sz w:val="28"/>
          <w:szCs w:val="28"/>
        </w:rPr>
        <w:t xml:space="preserve"> </w:t>
      </w:r>
      <w:r w:rsidRPr="000E147E">
        <w:rPr>
          <w:b/>
          <w:sz w:val="28"/>
          <w:szCs w:val="28"/>
        </w:rPr>
        <w:t>ю:</w:t>
      </w:r>
      <w:r>
        <w:rPr>
          <w:sz w:val="28"/>
          <w:szCs w:val="28"/>
        </w:rPr>
        <w:t>».</w:t>
      </w:r>
    </w:p>
    <w:p w:rsidR="000E147E" w:rsidRDefault="000E147E" w:rsidP="000E1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 1 приказа изложить в следующей редакции</w:t>
      </w:r>
      <w:r w:rsidRPr="000E147E">
        <w:rPr>
          <w:sz w:val="28"/>
          <w:szCs w:val="28"/>
        </w:rPr>
        <w:t>:</w:t>
      </w:r>
    </w:p>
    <w:p w:rsidR="000E147E" w:rsidRDefault="000E147E" w:rsidP="006A5A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Утвердить прилагаемый Перечень должностей государственной гражданской службы Ханты-Мансийского автономного округа - Югры в Департаменте строительства Ханты-Мансийского автономного               округа - Югры, при замещении которых государственные гражданские </w:t>
      </w:r>
      <w:r>
        <w:rPr>
          <w:sz w:val="28"/>
          <w:szCs w:val="28"/>
        </w:rPr>
        <w:lastRenderedPageBreak/>
        <w:t>служащие автономного округа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и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045CB0">
        <w:rPr>
          <w:sz w:val="28"/>
          <w:szCs w:val="28"/>
        </w:rPr>
        <w:t xml:space="preserve"> (далее - Перечень)</w:t>
      </w:r>
      <w:r>
        <w:rPr>
          <w:sz w:val="28"/>
          <w:szCs w:val="28"/>
        </w:rPr>
        <w:t>.</w:t>
      </w:r>
    </w:p>
    <w:p w:rsidR="000E147E" w:rsidRDefault="000E147E" w:rsidP="000E1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045CB0">
        <w:rPr>
          <w:sz w:val="28"/>
          <w:szCs w:val="28"/>
        </w:rPr>
        <w:t>Заголовок приложения к приказу изложить в следующей редакции</w:t>
      </w:r>
      <w:r w:rsidR="00045CB0" w:rsidRPr="00045CB0">
        <w:rPr>
          <w:sz w:val="28"/>
          <w:szCs w:val="28"/>
        </w:rPr>
        <w:t>:</w:t>
      </w:r>
    </w:p>
    <w:p w:rsidR="00045CB0" w:rsidRPr="00045CB0" w:rsidRDefault="00045CB0" w:rsidP="000E1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«Перечень должностей государственной гражданской службы Ханты-Мансийского автономного округа - Югры в Департаменте строительства Ханты-Мансийского автономного округа - Югры, при замещении которых государственные гражданские служащие автономного округа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и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</w:p>
    <w:p w:rsidR="00E60787" w:rsidRDefault="00F67C29" w:rsidP="00045CB0">
      <w:pPr>
        <w:ind w:firstLine="709"/>
        <w:jc w:val="both"/>
        <w:rPr>
          <w:sz w:val="28"/>
          <w:szCs w:val="28"/>
        </w:rPr>
      </w:pPr>
      <w:r w:rsidRPr="00F83E9C">
        <w:rPr>
          <w:sz w:val="28"/>
          <w:szCs w:val="28"/>
        </w:rPr>
        <w:t xml:space="preserve">2. </w:t>
      </w:r>
      <w:r w:rsidR="00A57851">
        <w:rPr>
          <w:sz w:val="28"/>
          <w:szCs w:val="28"/>
        </w:rPr>
        <w:t>Отделу правовой и кадровой работы Административного управления</w:t>
      </w:r>
      <w:r w:rsidR="00045CB0">
        <w:rPr>
          <w:sz w:val="28"/>
          <w:szCs w:val="28"/>
        </w:rPr>
        <w:t xml:space="preserve"> о</w:t>
      </w:r>
      <w:r w:rsidR="00361847">
        <w:rPr>
          <w:sz w:val="28"/>
          <w:szCs w:val="28"/>
        </w:rPr>
        <w:t xml:space="preserve">знакомить </w:t>
      </w:r>
      <w:r w:rsidR="00045CB0">
        <w:rPr>
          <w:sz w:val="28"/>
          <w:szCs w:val="28"/>
        </w:rPr>
        <w:t xml:space="preserve">с настоящим приказом </w:t>
      </w:r>
      <w:r w:rsidR="00361847">
        <w:rPr>
          <w:sz w:val="28"/>
          <w:szCs w:val="28"/>
        </w:rPr>
        <w:t xml:space="preserve">государственных гражданских служащих, должности которых включены в </w:t>
      </w:r>
      <w:r w:rsidR="00045CB0">
        <w:rPr>
          <w:sz w:val="28"/>
          <w:szCs w:val="28"/>
        </w:rPr>
        <w:t xml:space="preserve">утвержденный </w:t>
      </w:r>
      <w:r w:rsidR="00361847">
        <w:rPr>
          <w:sz w:val="28"/>
          <w:szCs w:val="28"/>
        </w:rPr>
        <w:t>Перечень</w:t>
      </w:r>
      <w:r w:rsidR="00045CB0">
        <w:rPr>
          <w:sz w:val="28"/>
          <w:szCs w:val="28"/>
        </w:rPr>
        <w:t xml:space="preserve"> должностей</w:t>
      </w:r>
      <w:r w:rsidR="00E60787" w:rsidRPr="00F83E9C">
        <w:rPr>
          <w:sz w:val="28"/>
          <w:szCs w:val="28"/>
        </w:rPr>
        <w:t>.</w:t>
      </w:r>
    </w:p>
    <w:p w:rsidR="00BC002C" w:rsidRPr="00DD790F" w:rsidRDefault="00127D82" w:rsidP="00045CB0">
      <w:pPr>
        <w:jc w:val="both"/>
        <w:rPr>
          <w:sz w:val="28"/>
        </w:rPr>
      </w:pPr>
      <w:r>
        <w:rPr>
          <w:sz w:val="28"/>
        </w:rPr>
        <w:tab/>
      </w:r>
    </w:p>
    <w:p w:rsidR="004C0E4F" w:rsidRDefault="004C0E4F" w:rsidP="00BC002C">
      <w:pPr>
        <w:tabs>
          <w:tab w:val="left" w:pos="709"/>
        </w:tabs>
        <w:jc w:val="both"/>
        <w:rPr>
          <w:sz w:val="28"/>
          <w:szCs w:val="28"/>
        </w:rPr>
      </w:pPr>
    </w:p>
    <w:p w:rsidR="00991F39" w:rsidRDefault="00991F39" w:rsidP="00BC002C">
      <w:pPr>
        <w:tabs>
          <w:tab w:val="left" w:pos="709"/>
        </w:tabs>
        <w:jc w:val="both"/>
        <w:rPr>
          <w:sz w:val="28"/>
          <w:szCs w:val="28"/>
        </w:rPr>
      </w:pPr>
    </w:p>
    <w:p w:rsidR="00045CB0" w:rsidRDefault="00045CB0">
      <w:pPr>
        <w:pStyle w:val="2"/>
      </w:pPr>
      <w:r>
        <w:t>Исполняющий обязанности</w:t>
      </w:r>
    </w:p>
    <w:p w:rsidR="00326907" w:rsidRDefault="00045CB0">
      <w:pPr>
        <w:pStyle w:val="2"/>
      </w:pPr>
      <w:r>
        <w:t>д</w:t>
      </w:r>
      <w:r w:rsidR="00B93303">
        <w:t>иректор</w:t>
      </w:r>
      <w:r>
        <w:t>а</w:t>
      </w:r>
      <w:r w:rsidR="00B93303">
        <w:t xml:space="preserve"> Департамента</w:t>
      </w:r>
    </w:p>
    <w:p w:rsidR="00127D82" w:rsidRDefault="00326907">
      <w:pPr>
        <w:pStyle w:val="2"/>
      </w:pPr>
      <w:r>
        <w:t>строительства автономного округа</w:t>
      </w:r>
      <w:r w:rsidR="00B93303">
        <w:tab/>
      </w:r>
      <w:r w:rsidR="00B93303">
        <w:tab/>
      </w:r>
      <w:r w:rsidR="00B93303">
        <w:tab/>
      </w:r>
      <w:r w:rsidR="00B93303">
        <w:tab/>
      </w:r>
      <w:r w:rsidR="00B93303">
        <w:tab/>
      </w:r>
      <w:r w:rsidR="00AB5B2A">
        <w:t xml:space="preserve"> </w:t>
      </w:r>
      <w:r>
        <w:t xml:space="preserve"> </w:t>
      </w:r>
      <w:r w:rsidR="00045CB0">
        <w:t>А.К</w:t>
      </w:r>
      <w:r w:rsidR="00AB5B2A">
        <w:t>.</w:t>
      </w:r>
      <w:r w:rsidR="00045CB0">
        <w:t>Кривуляк</w:t>
      </w:r>
    </w:p>
    <w:p w:rsidR="00127D82" w:rsidRDefault="00127D82">
      <w:pPr>
        <w:rPr>
          <w:sz w:val="28"/>
        </w:rPr>
      </w:pPr>
    </w:p>
    <w:p w:rsidR="003F0113" w:rsidRPr="00F03001" w:rsidRDefault="003F0113" w:rsidP="00FB69B0">
      <w:pPr>
        <w:ind w:firstLine="720"/>
      </w:pPr>
    </w:p>
    <w:p w:rsidR="002604BD" w:rsidRDefault="002604BD" w:rsidP="004B34FB">
      <w:pPr>
        <w:rPr>
          <w:sz w:val="16"/>
          <w:szCs w:val="16"/>
        </w:rPr>
      </w:pPr>
    </w:p>
    <w:p w:rsidR="002604BD" w:rsidRDefault="002604BD" w:rsidP="004B34FB">
      <w:pPr>
        <w:rPr>
          <w:sz w:val="16"/>
          <w:szCs w:val="16"/>
        </w:rPr>
      </w:pPr>
    </w:p>
    <w:p w:rsidR="00C869A6" w:rsidRDefault="00C869A6" w:rsidP="004B34FB">
      <w:pPr>
        <w:rPr>
          <w:sz w:val="16"/>
          <w:szCs w:val="16"/>
        </w:rPr>
      </w:pPr>
    </w:p>
    <w:p w:rsidR="00087FDA" w:rsidRDefault="00087FDA" w:rsidP="004B34FB">
      <w:pPr>
        <w:rPr>
          <w:sz w:val="16"/>
          <w:szCs w:val="16"/>
        </w:rPr>
      </w:pPr>
    </w:p>
    <w:sectPr w:rsidR="00087FDA" w:rsidSect="00824EF3">
      <w:headerReference w:type="default" r:id="rId13"/>
      <w:pgSz w:w="11907" w:h="16840" w:code="9"/>
      <w:pgMar w:top="1418" w:right="1276" w:bottom="1134" w:left="1559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209" w:rsidRDefault="00376209">
      <w:r>
        <w:separator/>
      </w:r>
    </w:p>
  </w:endnote>
  <w:endnote w:type="continuationSeparator" w:id="1">
    <w:p w:rsidR="00376209" w:rsidRDefault="00376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209" w:rsidRDefault="00376209">
      <w:r>
        <w:separator/>
      </w:r>
    </w:p>
  </w:footnote>
  <w:footnote w:type="continuationSeparator" w:id="1">
    <w:p w:rsidR="00376209" w:rsidRDefault="00376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578" w:rsidRPr="00AB5B2A" w:rsidRDefault="00D16E82">
    <w:pPr>
      <w:pStyle w:val="a3"/>
      <w:jc w:val="center"/>
      <w:rPr>
        <w:sz w:val="28"/>
        <w:szCs w:val="28"/>
      </w:rPr>
    </w:pPr>
    <w:r w:rsidRPr="00AB5B2A">
      <w:rPr>
        <w:sz w:val="28"/>
        <w:szCs w:val="28"/>
      </w:rPr>
      <w:fldChar w:fldCharType="begin"/>
    </w:r>
    <w:r w:rsidR="00A54B0E" w:rsidRPr="00AB5B2A">
      <w:rPr>
        <w:sz w:val="28"/>
        <w:szCs w:val="28"/>
      </w:rPr>
      <w:instrText xml:space="preserve"> PAGE   \* MERGEFORMAT </w:instrText>
    </w:r>
    <w:r w:rsidRPr="00AB5B2A">
      <w:rPr>
        <w:sz w:val="28"/>
        <w:szCs w:val="28"/>
      </w:rPr>
      <w:fldChar w:fldCharType="separate"/>
    </w:r>
    <w:r w:rsidR="006A5A8C">
      <w:rPr>
        <w:noProof/>
        <w:sz w:val="28"/>
        <w:szCs w:val="28"/>
      </w:rPr>
      <w:t>3</w:t>
    </w:r>
    <w:r w:rsidRPr="00AB5B2A">
      <w:rPr>
        <w:sz w:val="28"/>
        <w:szCs w:val="28"/>
      </w:rPr>
      <w:fldChar w:fldCharType="end"/>
    </w:r>
  </w:p>
  <w:p w:rsidR="007F595E" w:rsidRDefault="007F59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3210"/>
    <w:multiLevelType w:val="singleLevel"/>
    <w:tmpl w:val="8C0AD3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9BE74D2"/>
    <w:multiLevelType w:val="singleLevel"/>
    <w:tmpl w:val="EFE0E9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63D57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D550BE0"/>
    <w:multiLevelType w:val="singleLevel"/>
    <w:tmpl w:val="9BFA420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4">
    <w:nsid w:val="5EA11292"/>
    <w:multiLevelType w:val="singleLevel"/>
    <w:tmpl w:val="36CCB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5">
    <w:nsid w:val="70F7037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4969"/>
    <w:rsid w:val="0000371D"/>
    <w:rsid w:val="0001033B"/>
    <w:rsid w:val="000206A2"/>
    <w:rsid w:val="000267EA"/>
    <w:rsid w:val="00041344"/>
    <w:rsid w:val="00045CB0"/>
    <w:rsid w:val="00050D11"/>
    <w:rsid w:val="00051359"/>
    <w:rsid w:val="00057505"/>
    <w:rsid w:val="00070BFB"/>
    <w:rsid w:val="00075FB0"/>
    <w:rsid w:val="000814D4"/>
    <w:rsid w:val="00082A0E"/>
    <w:rsid w:val="00087FDA"/>
    <w:rsid w:val="000A0F31"/>
    <w:rsid w:val="000A18F1"/>
    <w:rsid w:val="000C23E0"/>
    <w:rsid w:val="000C7B8A"/>
    <w:rsid w:val="000D263A"/>
    <w:rsid w:val="000D27D1"/>
    <w:rsid w:val="000D5F91"/>
    <w:rsid w:val="000E147E"/>
    <w:rsid w:val="000E7B1C"/>
    <w:rsid w:val="00100240"/>
    <w:rsid w:val="001026A0"/>
    <w:rsid w:val="0010278F"/>
    <w:rsid w:val="0010757F"/>
    <w:rsid w:val="001154B4"/>
    <w:rsid w:val="00116308"/>
    <w:rsid w:val="0012167C"/>
    <w:rsid w:val="001247C6"/>
    <w:rsid w:val="00127D82"/>
    <w:rsid w:val="001309D0"/>
    <w:rsid w:val="00166393"/>
    <w:rsid w:val="001670FC"/>
    <w:rsid w:val="001771DA"/>
    <w:rsid w:val="001777CF"/>
    <w:rsid w:val="00177F51"/>
    <w:rsid w:val="001A474A"/>
    <w:rsid w:val="001B0F01"/>
    <w:rsid w:val="001B1AD6"/>
    <w:rsid w:val="001C2751"/>
    <w:rsid w:val="001C3B71"/>
    <w:rsid w:val="001C6645"/>
    <w:rsid w:val="001D1A5B"/>
    <w:rsid w:val="001E2185"/>
    <w:rsid w:val="001E7429"/>
    <w:rsid w:val="001F1CF5"/>
    <w:rsid w:val="001F7991"/>
    <w:rsid w:val="002241E8"/>
    <w:rsid w:val="0022512D"/>
    <w:rsid w:val="00225E2F"/>
    <w:rsid w:val="002264D3"/>
    <w:rsid w:val="00230E41"/>
    <w:rsid w:val="0023490D"/>
    <w:rsid w:val="0023491E"/>
    <w:rsid w:val="00237C89"/>
    <w:rsid w:val="002412DE"/>
    <w:rsid w:val="00244A28"/>
    <w:rsid w:val="00260339"/>
    <w:rsid w:val="002604BD"/>
    <w:rsid w:val="00270E2E"/>
    <w:rsid w:val="002937F8"/>
    <w:rsid w:val="00295412"/>
    <w:rsid w:val="002A0882"/>
    <w:rsid w:val="002B184A"/>
    <w:rsid w:val="002B26EC"/>
    <w:rsid w:val="002B3081"/>
    <w:rsid w:val="002C7F42"/>
    <w:rsid w:val="002E3ECC"/>
    <w:rsid w:val="00305463"/>
    <w:rsid w:val="00326907"/>
    <w:rsid w:val="003368E7"/>
    <w:rsid w:val="0033722C"/>
    <w:rsid w:val="00347F53"/>
    <w:rsid w:val="00361847"/>
    <w:rsid w:val="0036668A"/>
    <w:rsid w:val="00370A5C"/>
    <w:rsid w:val="00376209"/>
    <w:rsid w:val="00384DC9"/>
    <w:rsid w:val="0038783D"/>
    <w:rsid w:val="003A1DA5"/>
    <w:rsid w:val="003B0690"/>
    <w:rsid w:val="003E221E"/>
    <w:rsid w:val="003E7436"/>
    <w:rsid w:val="003F0113"/>
    <w:rsid w:val="0040144C"/>
    <w:rsid w:val="0040208D"/>
    <w:rsid w:val="00405E27"/>
    <w:rsid w:val="00407D74"/>
    <w:rsid w:val="004273F1"/>
    <w:rsid w:val="00430752"/>
    <w:rsid w:val="00431695"/>
    <w:rsid w:val="00432FA7"/>
    <w:rsid w:val="0043466D"/>
    <w:rsid w:val="00445D7D"/>
    <w:rsid w:val="00446185"/>
    <w:rsid w:val="00453CDC"/>
    <w:rsid w:val="004676E9"/>
    <w:rsid w:val="00495B42"/>
    <w:rsid w:val="00497ADA"/>
    <w:rsid w:val="004A0901"/>
    <w:rsid w:val="004A4737"/>
    <w:rsid w:val="004B0EE1"/>
    <w:rsid w:val="004B1042"/>
    <w:rsid w:val="004B34FB"/>
    <w:rsid w:val="004B78DE"/>
    <w:rsid w:val="004C0E4F"/>
    <w:rsid w:val="004C6890"/>
    <w:rsid w:val="004E3D33"/>
    <w:rsid w:val="004E7C90"/>
    <w:rsid w:val="00505CA1"/>
    <w:rsid w:val="00527D5D"/>
    <w:rsid w:val="0053729B"/>
    <w:rsid w:val="0055418B"/>
    <w:rsid w:val="005600A4"/>
    <w:rsid w:val="005619FC"/>
    <w:rsid w:val="005663ED"/>
    <w:rsid w:val="005677B7"/>
    <w:rsid w:val="0056788E"/>
    <w:rsid w:val="00570CB4"/>
    <w:rsid w:val="00582925"/>
    <w:rsid w:val="005962A7"/>
    <w:rsid w:val="005A2F2D"/>
    <w:rsid w:val="005B2C65"/>
    <w:rsid w:val="005B402D"/>
    <w:rsid w:val="005B4B0F"/>
    <w:rsid w:val="005B7886"/>
    <w:rsid w:val="005C76E5"/>
    <w:rsid w:val="005D1553"/>
    <w:rsid w:val="005D3999"/>
    <w:rsid w:val="005E6F70"/>
    <w:rsid w:val="00603EE9"/>
    <w:rsid w:val="00611294"/>
    <w:rsid w:val="006138FF"/>
    <w:rsid w:val="00647A3B"/>
    <w:rsid w:val="00656418"/>
    <w:rsid w:val="00687618"/>
    <w:rsid w:val="00691202"/>
    <w:rsid w:val="006913FD"/>
    <w:rsid w:val="006A0ABA"/>
    <w:rsid w:val="006A1A7F"/>
    <w:rsid w:val="006A46A7"/>
    <w:rsid w:val="006A5A8C"/>
    <w:rsid w:val="006B0DD7"/>
    <w:rsid w:val="006F5416"/>
    <w:rsid w:val="00700302"/>
    <w:rsid w:val="00702806"/>
    <w:rsid w:val="0070720F"/>
    <w:rsid w:val="007168A3"/>
    <w:rsid w:val="0071778A"/>
    <w:rsid w:val="0073471D"/>
    <w:rsid w:val="00753082"/>
    <w:rsid w:val="00754578"/>
    <w:rsid w:val="00754EFA"/>
    <w:rsid w:val="007627FE"/>
    <w:rsid w:val="007649E7"/>
    <w:rsid w:val="0078056E"/>
    <w:rsid w:val="0078748B"/>
    <w:rsid w:val="00792509"/>
    <w:rsid w:val="007943FB"/>
    <w:rsid w:val="007A1349"/>
    <w:rsid w:val="007A33DE"/>
    <w:rsid w:val="007B1B8F"/>
    <w:rsid w:val="007B69D8"/>
    <w:rsid w:val="007C280A"/>
    <w:rsid w:val="007C671C"/>
    <w:rsid w:val="007D02E4"/>
    <w:rsid w:val="007D43A3"/>
    <w:rsid w:val="007D6C0F"/>
    <w:rsid w:val="007D7574"/>
    <w:rsid w:val="007E14BB"/>
    <w:rsid w:val="007E2137"/>
    <w:rsid w:val="007E2E4D"/>
    <w:rsid w:val="007E613C"/>
    <w:rsid w:val="007F595E"/>
    <w:rsid w:val="007F5A17"/>
    <w:rsid w:val="00800A45"/>
    <w:rsid w:val="00802CFB"/>
    <w:rsid w:val="0080425E"/>
    <w:rsid w:val="00812EA1"/>
    <w:rsid w:val="008151D3"/>
    <w:rsid w:val="00817C79"/>
    <w:rsid w:val="00822252"/>
    <w:rsid w:val="00824EF3"/>
    <w:rsid w:val="00826DF2"/>
    <w:rsid w:val="008315FF"/>
    <w:rsid w:val="00836C18"/>
    <w:rsid w:val="008414F3"/>
    <w:rsid w:val="00847085"/>
    <w:rsid w:val="00860144"/>
    <w:rsid w:val="008603F4"/>
    <w:rsid w:val="008641B8"/>
    <w:rsid w:val="00877A56"/>
    <w:rsid w:val="008860E5"/>
    <w:rsid w:val="008876DA"/>
    <w:rsid w:val="00894F7F"/>
    <w:rsid w:val="0089772A"/>
    <w:rsid w:val="008A4969"/>
    <w:rsid w:val="008B023B"/>
    <w:rsid w:val="008B0263"/>
    <w:rsid w:val="008B3965"/>
    <w:rsid w:val="008C6262"/>
    <w:rsid w:val="008C798C"/>
    <w:rsid w:val="008D212A"/>
    <w:rsid w:val="008D66E7"/>
    <w:rsid w:val="008D6D0C"/>
    <w:rsid w:val="008D7B1F"/>
    <w:rsid w:val="008E1876"/>
    <w:rsid w:val="008E46F6"/>
    <w:rsid w:val="008E7942"/>
    <w:rsid w:val="009031C6"/>
    <w:rsid w:val="0091019F"/>
    <w:rsid w:val="00911AD8"/>
    <w:rsid w:val="00917B6C"/>
    <w:rsid w:val="00942BFC"/>
    <w:rsid w:val="00944910"/>
    <w:rsid w:val="00945AE6"/>
    <w:rsid w:val="00952664"/>
    <w:rsid w:val="00952961"/>
    <w:rsid w:val="00954C04"/>
    <w:rsid w:val="009640B1"/>
    <w:rsid w:val="00966A84"/>
    <w:rsid w:val="0097793E"/>
    <w:rsid w:val="00985CB5"/>
    <w:rsid w:val="00987AA6"/>
    <w:rsid w:val="00991F39"/>
    <w:rsid w:val="00997259"/>
    <w:rsid w:val="009A10B4"/>
    <w:rsid w:val="009B0B33"/>
    <w:rsid w:val="009B2043"/>
    <w:rsid w:val="009B226B"/>
    <w:rsid w:val="009B617E"/>
    <w:rsid w:val="009B64F1"/>
    <w:rsid w:val="009C0C1D"/>
    <w:rsid w:val="009C0C43"/>
    <w:rsid w:val="009C1A9A"/>
    <w:rsid w:val="009C27A4"/>
    <w:rsid w:val="009D5B64"/>
    <w:rsid w:val="009D5C27"/>
    <w:rsid w:val="009F1285"/>
    <w:rsid w:val="009F5C11"/>
    <w:rsid w:val="00A015F0"/>
    <w:rsid w:val="00A03A21"/>
    <w:rsid w:val="00A07191"/>
    <w:rsid w:val="00A302DA"/>
    <w:rsid w:val="00A307D5"/>
    <w:rsid w:val="00A34F1C"/>
    <w:rsid w:val="00A378B2"/>
    <w:rsid w:val="00A41016"/>
    <w:rsid w:val="00A42F2A"/>
    <w:rsid w:val="00A465B0"/>
    <w:rsid w:val="00A54B0E"/>
    <w:rsid w:val="00A55C8D"/>
    <w:rsid w:val="00A57430"/>
    <w:rsid w:val="00A57851"/>
    <w:rsid w:val="00A61655"/>
    <w:rsid w:val="00AA34D2"/>
    <w:rsid w:val="00AA3956"/>
    <w:rsid w:val="00AA4202"/>
    <w:rsid w:val="00AA447D"/>
    <w:rsid w:val="00AB5B2A"/>
    <w:rsid w:val="00AC01D7"/>
    <w:rsid w:val="00AD10D1"/>
    <w:rsid w:val="00AD160F"/>
    <w:rsid w:val="00AE0A51"/>
    <w:rsid w:val="00AF3213"/>
    <w:rsid w:val="00B034CB"/>
    <w:rsid w:val="00B040E4"/>
    <w:rsid w:val="00B14CFE"/>
    <w:rsid w:val="00B362A0"/>
    <w:rsid w:val="00B368CE"/>
    <w:rsid w:val="00B5688A"/>
    <w:rsid w:val="00B60CAB"/>
    <w:rsid w:val="00B64400"/>
    <w:rsid w:val="00B64B4C"/>
    <w:rsid w:val="00B87F11"/>
    <w:rsid w:val="00B93303"/>
    <w:rsid w:val="00BB382F"/>
    <w:rsid w:val="00BB4B4B"/>
    <w:rsid w:val="00BB7FB6"/>
    <w:rsid w:val="00BC002C"/>
    <w:rsid w:val="00BC2F52"/>
    <w:rsid w:val="00BD74DD"/>
    <w:rsid w:val="00BE5134"/>
    <w:rsid w:val="00BE6F06"/>
    <w:rsid w:val="00BF33CD"/>
    <w:rsid w:val="00C03EB1"/>
    <w:rsid w:val="00C11F25"/>
    <w:rsid w:val="00C14549"/>
    <w:rsid w:val="00C167C5"/>
    <w:rsid w:val="00C3138F"/>
    <w:rsid w:val="00C31952"/>
    <w:rsid w:val="00C36994"/>
    <w:rsid w:val="00C456A9"/>
    <w:rsid w:val="00C575C6"/>
    <w:rsid w:val="00C65F07"/>
    <w:rsid w:val="00C80297"/>
    <w:rsid w:val="00C869A6"/>
    <w:rsid w:val="00CA430E"/>
    <w:rsid w:val="00CB3A58"/>
    <w:rsid w:val="00CB3FE3"/>
    <w:rsid w:val="00CB44DB"/>
    <w:rsid w:val="00CC6B90"/>
    <w:rsid w:val="00CC7254"/>
    <w:rsid w:val="00CD0DB4"/>
    <w:rsid w:val="00CD4B60"/>
    <w:rsid w:val="00CD5866"/>
    <w:rsid w:val="00CE7678"/>
    <w:rsid w:val="00D04CFB"/>
    <w:rsid w:val="00D14472"/>
    <w:rsid w:val="00D14B2F"/>
    <w:rsid w:val="00D16E82"/>
    <w:rsid w:val="00D331D0"/>
    <w:rsid w:val="00D33578"/>
    <w:rsid w:val="00D3672D"/>
    <w:rsid w:val="00D5586F"/>
    <w:rsid w:val="00D56436"/>
    <w:rsid w:val="00D600D1"/>
    <w:rsid w:val="00D76E84"/>
    <w:rsid w:val="00D77EA7"/>
    <w:rsid w:val="00D85F66"/>
    <w:rsid w:val="00D97E77"/>
    <w:rsid w:val="00DA23C6"/>
    <w:rsid w:val="00DA62E7"/>
    <w:rsid w:val="00DB3377"/>
    <w:rsid w:val="00DB612C"/>
    <w:rsid w:val="00DB73EE"/>
    <w:rsid w:val="00DB7CE7"/>
    <w:rsid w:val="00DC78EA"/>
    <w:rsid w:val="00DD0199"/>
    <w:rsid w:val="00DD790F"/>
    <w:rsid w:val="00DE3433"/>
    <w:rsid w:val="00DF12DC"/>
    <w:rsid w:val="00DF303F"/>
    <w:rsid w:val="00DF47DF"/>
    <w:rsid w:val="00E01D0B"/>
    <w:rsid w:val="00E126ED"/>
    <w:rsid w:val="00E24F4D"/>
    <w:rsid w:val="00E2567D"/>
    <w:rsid w:val="00E40DC4"/>
    <w:rsid w:val="00E45B5A"/>
    <w:rsid w:val="00E53FB7"/>
    <w:rsid w:val="00E60787"/>
    <w:rsid w:val="00E60DBC"/>
    <w:rsid w:val="00E661DC"/>
    <w:rsid w:val="00E66798"/>
    <w:rsid w:val="00E76646"/>
    <w:rsid w:val="00E84023"/>
    <w:rsid w:val="00E86092"/>
    <w:rsid w:val="00E86933"/>
    <w:rsid w:val="00EA4229"/>
    <w:rsid w:val="00EA56B0"/>
    <w:rsid w:val="00EC5457"/>
    <w:rsid w:val="00EC6A81"/>
    <w:rsid w:val="00EC6F70"/>
    <w:rsid w:val="00ED0B64"/>
    <w:rsid w:val="00EE10D3"/>
    <w:rsid w:val="00EE21EB"/>
    <w:rsid w:val="00EE3916"/>
    <w:rsid w:val="00EE4CE2"/>
    <w:rsid w:val="00EE7419"/>
    <w:rsid w:val="00EE7C9E"/>
    <w:rsid w:val="00EF6624"/>
    <w:rsid w:val="00F022D1"/>
    <w:rsid w:val="00F03001"/>
    <w:rsid w:val="00F04C4A"/>
    <w:rsid w:val="00F20408"/>
    <w:rsid w:val="00F21A96"/>
    <w:rsid w:val="00F35D87"/>
    <w:rsid w:val="00F4026C"/>
    <w:rsid w:val="00F456DB"/>
    <w:rsid w:val="00F67C29"/>
    <w:rsid w:val="00FB441F"/>
    <w:rsid w:val="00FB5CD3"/>
    <w:rsid w:val="00FB69B0"/>
    <w:rsid w:val="00FC12CE"/>
    <w:rsid w:val="00FF4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66D"/>
  </w:style>
  <w:style w:type="paragraph" w:styleId="1">
    <w:name w:val="heading 1"/>
    <w:basedOn w:val="a"/>
    <w:next w:val="a"/>
    <w:qFormat/>
    <w:rsid w:val="0043466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43466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43466D"/>
    <w:pPr>
      <w:keepNext/>
      <w:widowControl w:val="0"/>
      <w:snapToGrid w:val="0"/>
      <w:spacing w:line="400" w:lineRule="atLeast"/>
      <w:outlineLvl w:val="2"/>
    </w:pPr>
    <w:rPr>
      <w:rFonts w:ascii="Arial" w:hAnsi="Arial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466D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43466D"/>
    <w:pPr>
      <w:widowControl w:val="0"/>
      <w:snapToGrid w:val="0"/>
      <w:spacing w:line="360" w:lineRule="atLeast"/>
      <w:ind w:right="600"/>
      <w:jc w:val="center"/>
    </w:pPr>
    <w:rPr>
      <w:sz w:val="24"/>
    </w:rPr>
  </w:style>
  <w:style w:type="paragraph" w:styleId="a6">
    <w:name w:val="footer"/>
    <w:basedOn w:val="a"/>
    <w:rsid w:val="0043466D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F40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16639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7C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A">
    <w:name w:val="! AAA !"/>
    <w:rsid w:val="007D6C0F"/>
    <w:pPr>
      <w:spacing w:after="120"/>
      <w:jc w:val="both"/>
    </w:pPr>
    <w:rPr>
      <w:sz w:val="24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7F595E"/>
  </w:style>
  <w:style w:type="paragraph" w:styleId="a9">
    <w:name w:val="List Paragraph"/>
    <w:basedOn w:val="a"/>
    <w:uiPriority w:val="34"/>
    <w:qFormat/>
    <w:rsid w:val="00AB5B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B0A363A5A8BD0E5E8FE99EDBA82ECFE25517AC78D99C1082F1C609A2CE13CF7CCBF7C473B0EBE2BDB590K3SEJ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B9A7E5D586C7F3164691C78D244C2145575071B47B963A3927BAFD4EB0AB3A92l4Z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9A7E5D586C7F3164691C78D244C2145575071B47B9F3A3825BAFD4EB0AB3A92l4Z2J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463A4996A3FDFF38661E53479ECE4CD6E17B4EF297CFB37FE5D6F435C9241F5s3T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B0A363A5A8BD0E5E8FE99EDBA82ECFE25517AC78D89C1380F1C609A2CE13CFK7SC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Департамент Строительства</Company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YYY</dc:creator>
  <cp:keywords/>
  <dc:description/>
  <cp:lastModifiedBy>PolupanovaNN</cp:lastModifiedBy>
  <cp:revision>8</cp:revision>
  <cp:lastPrinted>2013-10-04T10:24:00Z</cp:lastPrinted>
  <dcterms:created xsi:type="dcterms:W3CDTF">2013-10-04T09:10:00Z</dcterms:created>
  <dcterms:modified xsi:type="dcterms:W3CDTF">2013-10-04T10:24:00Z</dcterms:modified>
</cp:coreProperties>
</file>